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3E3D" w14:textId="5440B393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6FC4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="00C06A5B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86FC4">
        <w:rPr>
          <w:rFonts w:ascii="Times New Roman" w:hAnsi="Times New Roman" w:cs="Times New Roman"/>
          <w:b/>
          <w:bCs/>
          <w:sz w:val="24"/>
          <w:szCs w:val="24"/>
        </w:rPr>
        <w:t>cznik Nr 3</w:t>
      </w:r>
    </w:p>
    <w:p w14:paraId="50F9807A" w14:textId="7E7FD9EB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C4">
        <w:rPr>
          <w:rFonts w:ascii="Times New Roman" w:hAnsi="Times New Roman" w:cs="Times New Roman"/>
          <w:b/>
          <w:bCs/>
          <w:sz w:val="24"/>
          <w:szCs w:val="24"/>
        </w:rPr>
        <w:t>Objaśnienia przyjętych wartości do Wieloletniej Prognozy Finansowej Gminy Chojna na lata 2021-2030</w:t>
      </w:r>
    </w:p>
    <w:p w14:paraId="0EC2ABC1" w14:textId="4A56526F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C4">
        <w:rPr>
          <w:rFonts w:ascii="Times New Roman" w:hAnsi="Times New Roman" w:cs="Times New Roman"/>
          <w:sz w:val="24"/>
          <w:szCs w:val="24"/>
        </w:rPr>
        <w:t>Zgodnie ze zmianami w budżecie w 2021 roku, dokonano następujących zmian w Wieloletniej Prognozie Finansowej Gminy Chojna na lata 2021-2030: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486FC4" w:rsidRPr="00486FC4" w14:paraId="689D885A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003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Zwiększenie dochodów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613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1 222 692,54 zł</w:t>
            </w:r>
          </w:p>
        </w:tc>
      </w:tr>
      <w:tr w:rsidR="00486FC4" w:rsidRPr="00486FC4" w14:paraId="3643422C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066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A4FC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4" w:rsidRPr="00486FC4" w14:paraId="1F71B7F5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7AB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121D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1 090 450,54 zł</w:t>
            </w:r>
          </w:p>
        </w:tc>
      </w:tr>
      <w:tr w:rsidR="00486FC4" w:rsidRPr="00486FC4" w14:paraId="4F1A6D83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82D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ECB2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132 242,00 zł</w:t>
            </w:r>
          </w:p>
        </w:tc>
      </w:tr>
      <w:tr w:rsidR="00486FC4" w:rsidRPr="00486FC4" w14:paraId="155A8E67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661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Zmniejszenie wydatków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4E45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2 002 250,30 zł</w:t>
            </w:r>
          </w:p>
        </w:tc>
      </w:tr>
      <w:tr w:rsidR="00486FC4" w:rsidRPr="00486FC4" w14:paraId="555E7268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705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E19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C4" w:rsidRPr="00486FC4" w14:paraId="59E9C459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B01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C6D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1 187 339,70 zł</w:t>
            </w:r>
          </w:p>
        </w:tc>
      </w:tr>
      <w:tr w:rsidR="00486FC4" w:rsidRPr="00486FC4" w14:paraId="6D863D63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2D2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Zmniejszenie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FFC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3 189 590,00 zł</w:t>
            </w:r>
          </w:p>
        </w:tc>
      </w:tr>
      <w:tr w:rsidR="00486FC4" w:rsidRPr="00486FC4" w14:paraId="0DCC0D2B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CCF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621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7 895 417,16 zł</w:t>
            </w:r>
          </w:p>
        </w:tc>
      </w:tr>
      <w:tr w:rsidR="00486FC4" w:rsidRPr="00486FC4" w14:paraId="1BB26A7A" w14:textId="77777777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18B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Zmniejszenie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0CD" w14:textId="77777777" w:rsidR="00486FC4" w:rsidRPr="00486FC4" w:rsidRDefault="00486FC4" w:rsidP="00486F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C4">
              <w:rPr>
                <w:rFonts w:ascii="Times New Roman" w:hAnsi="Times New Roman" w:cs="Times New Roman"/>
                <w:sz w:val="24"/>
                <w:szCs w:val="24"/>
              </w:rPr>
              <w:t>3 224 942,84 zł</w:t>
            </w:r>
          </w:p>
        </w:tc>
      </w:tr>
    </w:tbl>
    <w:p w14:paraId="26AB837E" w14:textId="77777777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042F4" w14:textId="77777777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C4">
        <w:rPr>
          <w:rFonts w:ascii="Times New Roman" w:hAnsi="Times New Roman" w:cs="Times New Roman"/>
          <w:sz w:val="24"/>
          <w:szCs w:val="24"/>
        </w:rPr>
        <w:t>Dodano następujące przedsięwzięcie:</w:t>
      </w:r>
    </w:p>
    <w:p w14:paraId="62755DBC" w14:textId="5DB832C0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C4">
        <w:rPr>
          <w:rFonts w:ascii="Times New Roman" w:hAnsi="Times New Roman" w:cs="Times New Roman"/>
          <w:b/>
          <w:bCs/>
          <w:sz w:val="24"/>
          <w:szCs w:val="24"/>
        </w:rPr>
        <w:t>1) Przebudowa, termomodernizacja, remont obiektu wraz z adaptacją nieużytkowanej części poddasza Szkoły Podstawowej nr 1 im. Janusza Korczaka w</w:t>
      </w:r>
      <w:r w:rsidR="00EF1F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6FC4">
        <w:rPr>
          <w:rFonts w:ascii="Times New Roman" w:hAnsi="Times New Roman" w:cs="Times New Roman"/>
          <w:b/>
          <w:bCs/>
          <w:sz w:val="24"/>
          <w:szCs w:val="24"/>
        </w:rPr>
        <w:t xml:space="preserve">Chojnie - </w:t>
      </w:r>
      <w:r w:rsidRPr="00486FC4">
        <w:rPr>
          <w:rFonts w:ascii="Times New Roman" w:hAnsi="Times New Roman" w:cs="Times New Roman"/>
          <w:sz w:val="24"/>
          <w:szCs w:val="24"/>
        </w:rPr>
        <w:t>przedsięwzięcie będzie realizowane w latach 2021-2022. Przedsięwzięcie będzie realizowane ze środków z Rządowego Funduszu Inwestycji Lokalnych, które wpłynęły na konto bankowe Gminy Chojna w 2020 roku i do tej pory nie zostały wykorzystane. W związku z powyższym, w 2022 roku wprowadzono do Wieloletniej Prognozy Finansowej Gminy Chojna na lata 2021-2030 przychody budżetu z tytułu nadwyżki budżetowej z lat ubiegłych, które zostaną sklasyfikowane na §905, który obejmuje przychody jednostek samorządu terytorialnego z niewykorzystanych środków pieniężnych na rachunku bieżącym budżetu, wynikających z rozliczenia dochodów i</w:t>
      </w:r>
      <w:r w:rsidR="00EF1FE4">
        <w:rPr>
          <w:rFonts w:ascii="Times New Roman" w:hAnsi="Times New Roman" w:cs="Times New Roman"/>
          <w:sz w:val="24"/>
          <w:szCs w:val="24"/>
        </w:rPr>
        <w:t> </w:t>
      </w:r>
      <w:r w:rsidRPr="00486FC4">
        <w:rPr>
          <w:rFonts w:ascii="Times New Roman" w:hAnsi="Times New Roman" w:cs="Times New Roman"/>
          <w:sz w:val="24"/>
          <w:szCs w:val="24"/>
        </w:rPr>
        <w:t>wydatków nimi finansowanych związanych ze szczególnymi zasadami wykonywania budżetu określonymi w odrębnych ustawach.</w:t>
      </w:r>
    </w:p>
    <w:p w14:paraId="4B99DFFF" w14:textId="77777777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C4">
        <w:rPr>
          <w:rFonts w:ascii="Times New Roman" w:hAnsi="Times New Roman" w:cs="Times New Roman"/>
          <w:sz w:val="24"/>
          <w:szCs w:val="24"/>
        </w:rPr>
        <w:t>Dokonano zmian w zakresie następujących przedsięwzięć:</w:t>
      </w:r>
    </w:p>
    <w:p w14:paraId="69330649" w14:textId="77777777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86FC4">
        <w:rPr>
          <w:rFonts w:ascii="Times New Roman" w:hAnsi="Times New Roman" w:cs="Times New Roman"/>
          <w:sz w:val="24"/>
          <w:szCs w:val="24"/>
        </w:rPr>
        <w:tab/>
        <w:t>1) Budowa oczyszczalni ścieków w miejscowości Grzybno;</w:t>
      </w:r>
    </w:p>
    <w:p w14:paraId="658517C0" w14:textId="77777777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C4">
        <w:rPr>
          <w:rFonts w:ascii="Times New Roman" w:hAnsi="Times New Roman" w:cs="Times New Roman"/>
          <w:sz w:val="24"/>
          <w:szCs w:val="24"/>
        </w:rPr>
        <w:tab/>
        <w:t>2) Przebudowa ul. Gdańskiej nr 427007Z i ul. Poznańskiej nr 427023Z w Chojnie.</w:t>
      </w:r>
    </w:p>
    <w:p w14:paraId="3DED1CE8" w14:textId="77777777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C4">
        <w:rPr>
          <w:rFonts w:ascii="Times New Roman" w:hAnsi="Times New Roman" w:cs="Times New Roman"/>
          <w:sz w:val="24"/>
          <w:szCs w:val="24"/>
        </w:rPr>
        <w:t>Pełen zakres zmian obrazują załączniki nr 1 i 2 do niniejszej uchwały.</w:t>
      </w:r>
    </w:p>
    <w:p w14:paraId="4C7AC94C" w14:textId="77777777" w:rsidR="00486FC4" w:rsidRPr="00486FC4" w:rsidRDefault="00486FC4" w:rsidP="00486F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39E0A66" w14:textId="77777777" w:rsidR="004731DE" w:rsidRPr="00486FC4" w:rsidRDefault="004731DE" w:rsidP="00486FC4"/>
    <w:sectPr w:rsidR="004731DE" w:rsidRPr="00486FC4" w:rsidSect="00975F60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C4"/>
    <w:rsid w:val="004731DE"/>
    <w:rsid w:val="00486FC4"/>
    <w:rsid w:val="00C06A5B"/>
    <w:rsid w:val="00E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0927"/>
  <w15:chartTrackingRefBased/>
  <w15:docId w15:val="{DD00CBF5-92B6-4E25-9D7A-45C3572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Dżanojan</dc:creator>
  <cp:keywords/>
  <dc:description/>
  <cp:lastModifiedBy>Teresa Będzak</cp:lastModifiedBy>
  <cp:revision>3</cp:revision>
  <cp:lastPrinted>2021-04-30T12:12:00Z</cp:lastPrinted>
  <dcterms:created xsi:type="dcterms:W3CDTF">2021-04-30T09:57:00Z</dcterms:created>
  <dcterms:modified xsi:type="dcterms:W3CDTF">2021-04-30T12:12:00Z</dcterms:modified>
</cp:coreProperties>
</file>