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B68D" w14:textId="61B149F1" w:rsidR="001C33DB" w:rsidRDefault="001C33DB" w:rsidP="00F6752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Ogłoszenie nr 510551621-N-2020 z dnia 22.12.2020 r.</w:t>
      </w:r>
    </w:p>
    <w:p w14:paraId="069E29ED" w14:textId="702C67FD" w:rsidR="001C33DB" w:rsidRPr="00464B63" w:rsidRDefault="001C33DB" w:rsidP="001C33DB">
      <w:pPr>
        <w:spacing w:after="0" w:line="240" w:lineRule="auto"/>
        <w:jc w:val="center"/>
        <w:rPr>
          <w:rStyle w:val="Nagwek1Znak"/>
          <w:b/>
          <w:bCs/>
          <w:sz w:val="24"/>
          <w:szCs w:val="24"/>
        </w:rPr>
      </w:pPr>
      <w:r w:rsidRPr="00464B63">
        <w:rPr>
          <w:rStyle w:val="Nagwek2Znak"/>
          <w:b/>
          <w:bCs/>
          <w:sz w:val="24"/>
          <w:szCs w:val="24"/>
        </w:rPr>
        <w:t>Gmina Chojna: Przebudowa ul. Gdańskiej nr 427007Z i ul. Poznańskiej nr 427023Z w Chojnie.</w:t>
      </w:r>
      <w:r w:rsidRPr="00464B63">
        <w:rPr>
          <w:rStyle w:val="Nagwek2Znak"/>
          <w:b/>
          <w:bCs/>
          <w:sz w:val="24"/>
          <w:szCs w:val="24"/>
        </w:rPr>
        <w:br/>
      </w:r>
      <w:r w:rsidRPr="00464B63">
        <w:rPr>
          <w:rStyle w:val="Nagwek1Znak"/>
          <w:b/>
          <w:bCs/>
          <w:sz w:val="24"/>
          <w:szCs w:val="24"/>
        </w:rPr>
        <w:t>OGŁOSZENIE O UDZIELENIU ZAMÓWIENIA - Roboty budowlane</w:t>
      </w:r>
    </w:p>
    <w:p w14:paraId="54095126" w14:textId="77777777" w:rsidR="00F6752C" w:rsidRPr="001C33DB" w:rsidRDefault="00F6752C" w:rsidP="001C33D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2F4A1BD6" w14:textId="03E68286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Zamieszczanie ogłoszenia:</w:t>
      </w:r>
      <w:r w:rsidR="00D4701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obowiązkowe</w:t>
      </w:r>
    </w:p>
    <w:p w14:paraId="491AB6AF" w14:textId="7777777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Ogłoszenie dotyczy:</w:t>
      </w:r>
    </w:p>
    <w:p w14:paraId="20DF3E87" w14:textId="7777777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zamówienia publicznego</w:t>
      </w:r>
    </w:p>
    <w:p w14:paraId="3EC5FDF8" w14:textId="115F1629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Zamówienie dotyczy projektu lub programu współfinansowanego ze środków Unii Europejskiej</w:t>
      </w:r>
      <w:r w:rsidR="00D4701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nie</w:t>
      </w:r>
    </w:p>
    <w:p w14:paraId="1DA085D0" w14:textId="7FDB15CE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Zamówienie było przedmiotem ogłoszenia w Biuletynie Zamówień Publicznych:</w:t>
      </w:r>
      <w:r w:rsidR="00D4701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tak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br/>
        <w:t>Numer ogłoszenia: 613162-N-2020</w:t>
      </w:r>
    </w:p>
    <w:p w14:paraId="010656A2" w14:textId="4BEFD6AF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Ogłoszenie o zmianie ogłoszenia zostało zamieszczone w Biuletynie Zamówień Publicznych:</w:t>
      </w:r>
      <w:r w:rsidR="00D4701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nie</w:t>
      </w:r>
    </w:p>
    <w:p w14:paraId="2017398D" w14:textId="77777777" w:rsidR="00D47015" w:rsidRDefault="00D47015" w:rsidP="001C33DB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</w:pPr>
    </w:p>
    <w:p w14:paraId="17755EB6" w14:textId="4B0BD5D5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SEKCJA I: ZAMAWIAJĄCY</w:t>
      </w:r>
    </w:p>
    <w:p w14:paraId="1EDAB179" w14:textId="7777777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I. 1) NAZWA I ADRES:</w:t>
      </w:r>
    </w:p>
    <w:p w14:paraId="74B4179D" w14:textId="77777777" w:rsid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Gmina Chojna</w:t>
      </w:r>
    </w:p>
    <w:p w14:paraId="07FF46F4" w14:textId="77777777" w:rsid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Krajowy numer identyfikacyjny 81168457400000</w:t>
      </w:r>
    </w:p>
    <w:p w14:paraId="346EE2F6" w14:textId="77777777" w:rsid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ul. Jagiellońska  4, 74-500  Chojna</w:t>
      </w:r>
    </w:p>
    <w:p w14:paraId="5F769A06" w14:textId="6517E792" w:rsid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 xml:space="preserve">woj. </w:t>
      </w:r>
      <w:r w:rsidR="00D47015" w:rsidRPr="001C33DB">
        <w:rPr>
          <w:rFonts w:asciiTheme="minorHAnsi" w:eastAsia="Times New Roman" w:hAnsiTheme="minorHAnsi" w:cstheme="minorHAnsi"/>
          <w:color w:val="000000"/>
          <w:lang w:eastAsia="pl-PL"/>
        </w:rPr>
        <w:t>Z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achodniopomorskie</w:t>
      </w:r>
    </w:p>
    <w:p w14:paraId="09B9AF4E" w14:textId="77777777" w:rsid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państwo Polska</w:t>
      </w:r>
    </w:p>
    <w:p w14:paraId="337C11B3" w14:textId="77777777" w:rsidR="00D47015" w:rsidRP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val="en-US" w:eastAsia="pl-PL"/>
        </w:rPr>
        <w:t>tel. 091 4141485: 4141035</w:t>
      </w:r>
    </w:p>
    <w:p w14:paraId="258FC202" w14:textId="4DEAF231" w:rsid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val="en-US" w:eastAsia="pl-PL"/>
        </w:rPr>
        <w:t xml:space="preserve">e-mail </w:t>
      </w:r>
      <w:hyperlink r:id="rId6" w:history="1">
        <w:r w:rsidR="00D47015" w:rsidRPr="001C33DB">
          <w:rPr>
            <w:rStyle w:val="Hipercze"/>
            <w:rFonts w:asciiTheme="minorHAnsi" w:eastAsia="Times New Roman" w:hAnsiTheme="minorHAnsi" w:cstheme="minorHAnsi"/>
            <w:lang w:val="en-US" w:eastAsia="pl-PL"/>
          </w:rPr>
          <w:t>zam_publiczne@chojna.pl</w:t>
        </w:r>
      </w:hyperlink>
    </w:p>
    <w:p w14:paraId="46D73F5B" w14:textId="4BED1F6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faks 914141117.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br/>
        <w:t>Adres strony internetowej (</w:t>
      </w:r>
      <w:proofErr w:type="spellStart"/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url</w:t>
      </w:r>
      <w:proofErr w:type="spellEnd"/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): www.bip.chojna.pl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br/>
        <w:t>Adres profilu nabywcy: n/d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br/>
        <w:t>Adres strony internetowej, pod którym można uzyskać dostęp do narzędzi i urządzeń lub formatów plików, które nie są ogólnie dostępne:</w:t>
      </w:r>
      <w:r w:rsidR="00D47015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n/d</w:t>
      </w:r>
    </w:p>
    <w:p w14:paraId="4AA65C13" w14:textId="7777777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I.2) RODZAJ ZAMAWIAJĄCEGO:</w:t>
      </w:r>
    </w:p>
    <w:p w14:paraId="6B2732D2" w14:textId="7777777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Administracja samorządowa</w:t>
      </w:r>
    </w:p>
    <w:p w14:paraId="59D58E09" w14:textId="7777777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SEKCJA II: PRZEDMIOT ZAMÓWIENIA</w:t>
      </w:r>
    </w:p>
    <w:p w14:paraId="3078FB65" w14:textId="7485DA2E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II.1) Nazwa nadana zamówieniu przez zamawiającego:</w:t>
      </w:r>
      <w:r w:rsidR="00D4701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Przebudowa ul. Gdańskiej nr 427007Z i ul. Poznańskiej nr 427023Z w Chojnie.</w:t>
      </w:r>
    </w:p>
    <w:p w14:paraId="3FF75DFA" w14:textId="5ABEDB95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Numer referencyjny</w:t>
      </w:r>
      <w:r w:rsidRPr="001C33DB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(jeżeli dotyczy):</w:t>
      </w:r>
      <w:r w:rsidR="00D47015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DIR.271.17.2020</w:t>
      </w:r>
    </w:p>
    <w:p w14:paraId="2F70829A" w14:textId="3B75702C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II.2) Rodzaj zamówienia:</w:t>
      </w:r>
      <w:r w:rsidR="00D4701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Roboty budowlane</w:t>
      </w:r>
    </w:p>
    <w:p w14:paraId="0A4F2AC9" w14:textId="7777777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II.3) Krótki opis przedmiotu zamówienia </w:t>
      </w:r>
      <w:r w:rsidRPr="001C33DB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14:paraId="46BC4F44" w14:textId="77777777" w:rsid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 xml:space="preserve">Przedmiot zamówienia obejmuje Przedmiot zamówienia obejmuje przebudowę ul. Gdańskiej i Poznańskiej w Chojnie na dz. </w:t>
      </w:r>
      <w:proofErr w:type="spellStart"/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ewid</w:t>
      </w:r>
      <w:proofErr w:type="spellEnd"/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 xml:space="preserve">. nr 262, 307 i 375 obręb Chojna 6 wraz z przebudową skrzyżowania z ul. Chopina/Warszawską. Zakres przebudowy ul. Poznańskiej stanowi odcinek od ul. Gdańskiej do posesji nr 1. Przebudowa ul. Gdańskiej rozpoczyna się na granicy pasa drogowego drogi powiatowej (ul. Słoneczna), a kończy na skrzyżowaniu z ul. Warszawską/Chopina. </w:t>
      </w:r>
    </w:p>
    <w:p w14:paraId="5CDC09AE" w14:textId="77777777" w:rsid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 xml:space="preserve">1) Branża drogowa: droga miejska Całkowita długość przebudowywanej drogi wynosi około 590,46 m, w tym: </w:t>
      </w:r>
    </w:p>
    <w:p w14:paraId="71E0F73D" w14:textId="77777777" w:rsid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 xml:space="preserve">• 203,46 m – ul. Poznańska </w:t>
      </w:r>
    </w:p>
    <w:p w14:paraId="036CA79F" w14:textId="77777777" w:rsid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 xml:space="preserve">• 387,00 m – ul. Gdańska Łączna ilość nawierzchni betonowych z kostki brukowej to około 5270 m2. Projekt zakłada wycinkę istniejących drzew wzdłuż obu ulic. </w:t>
      </w:r>
    </w:p>
    <w:p w14:paraId="6321C9CA" w14:textId="77777777" w:rsid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 xml:space="preserve">Łącznie do wycinki przeznaczono 39 drzew. 2) Remont wodociągu Projektowane długość sieci: </w:t>
      </w:r>
    </w:p>
    <w:p w14:paraId="1FC69F0D" w14:textId="77777777" w:rsid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 xml:space="preserve">a) rurociąg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sym w:font="Symbol" w:char="F066"/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 xml:space="preserve">110x6,6mm PE RC 100 SDR17: 603,5m </w:t>
      </w:r>
    </w:p>
    <w:p w14:paraId="56CA73E2" w14:textId="77777777" w:rsidR="00D47015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 xml:space="preserve">b) rurociąg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sym w:font="Symbol" w:char="F066"/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 xml:space="preserve">32x3,0mm PE RC 100 SDR11: 147,2m </w:t>
      </w:r>
    </w:p>
    <w:p w14:paraId="1A291685" w14:textId="21D07FFB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 xml:space="preserve">c) hydrant nadziemny: 5 </w:t>
      </w:r>
      <w:proofErr w:type="spellStart"/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kpl</w:t>
      </w:r>
      <w:proofErr w:type="spellEnd"/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1B6592A4" w14:textId="55175F3C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II.4) Informacja o częściach zamówienia: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Zamówienie było podzielone na części:</w:t>
      </w:r>
      <w:r w:rsidR="00D4701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nie</w:t>
      </w:r>
    </w:p>
    <w:p w14:paraId="6D73DA58" w14:textId="7CAD7681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II.5) Główny Kod CPV: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 45233220-7</w:t>
      </w:r>
    </w:p>
    <w:p w14:paraId="108C410E" w14:textId="7777777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Dodatkowe kody CPV: 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45000000-7, 45111200-0, 45230000-8</w:t>
      </w:r>
    </w:p>
    <w:p w14:paraId="6FA87CE4" w14:textId="7777777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SEKCJA III: PROCEDURA</w:t>
      </w:r>
    </w:p>
    <w:p w14:paraId="0C6576BB" w14:textId="42C9ED55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III.1) TRYB UDZIELENIA ZAMÓWIENIA</w:t>
      </w:r>
      <w:r w:rsidR="00D4701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Przetarg nieograniczony</w:t>
      </w:r>
    </w:p>
    <w:p w14:paraId="33647A76" w14:textId="46B6DD55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III.2) Ogłoszenie dotyczy zakończenia dynamicznego systemu zakupów</w:t>
      </w:r>
      <w:r w:rsidR="00D4701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nie</w:t>
      </w:r>
    </w:p>
    <w:p w14:paraId="30BADD2E" w14:textId="7055D9F2" w:rsid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III.3) Informacje dodatkowe:</w:t>
      </w:r>
    </w:p>
    <w:p w14:paraId="2897117A" w14:textId="77777777" w:rsidR="00D47015" w:rsidRPr="001C33DB" w:rsidRDefault="00D47015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5"/>
      </w:tblGrid>
      <w:tr w:rsidR="001C33DB" w:rsidRPr="001C33DB" w14:paraId="1A53D2B3" w14:textId="77777777" w:rsidTr="001C33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90F4B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  <w:lang w:eastAsia="pl-PL"/>
              </w:rPr>
              <w:t>SEKCJA IV: UDZIELENIE ZAMÓWIENIA</w:t>
            </w:r>
          </w:p>
          <w:p w14:paraId="67C482C7" w14:textId="24D8A906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IV.1) DATA UDZIELENIA ZAMÓWIENIA: 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22/12/2020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1C3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IV.2) Całkowita wartość zamówienia</w:t>
            </w:r>
          </w:p>
          <w:p w14:paraId="78D9FDCE" w14:textId="77777777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Wartość bez VAT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 1282934.37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1C3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Waluta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 PLN</w:t>
            </w:r>
          </w:p>
          <w:p w14:paraId="5DEACF28" w14:textId="77777777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IV.3) INFORMACJE O OFERTACH</w:t>
            </w:r>
          </w:p>
          <w:p w14:paraId="141A0D2C" w14:textId="2C40BC9C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Liczba otrzymanych ofert:  4</w:t>
            </w:r>
            <w:r w:rsidR="00D47015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w tym: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  <w:t>liczba otrzymanych ofert od małych i średnich przedsiębiorstw:  4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  <w:t>liczba otrzymanych ofert od wykonawców z innych państw członkowskich Unii Europejskiej:  0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  <w:t>liczba otrzymanych ofert od wykonawców z państw niebędących członkami Unii Europejskiej:  0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  <w:t>liczba ofert otrzymanych drogą elektroniczną:  0</w:t>
            </w:r>
          </w:p>
          <w:p w14:paraId="46780A14" w14:textId="77777777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IV.4) LICZBA ODRZUCONYCH OFERT: 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  <w:p w14:paraId="06278AD8" w14:textId="77777777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IV.5) NAZWA I ADRES WYKONAWCY, KTÓREMU UDZIELONO ZAMÓWIENIA</w:t>
            </w:r>
          </w:p>
          <w:p w14:paraId="269F011D" w14:textId="25591A74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Zamówienie zostało udzielone wykonawcom wspólnie ubiegającym się o udzielenie:</w:t>
            </w:r>
            <w:r w:rsidR="00D47015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nie</w:t>
            </w:r>
          </w:p>
          <w:p w14:paraId="798DA35A" w14:textId="45F66CB1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Nazwa wykonawcy: „DANKOM” Daniel </w:t>
            </w:r>
            <w:proofErr w:type="spellStart"/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Błażkiewicz</w:t>
            </w:r>
            <w:proofErr w:type="spellEnd"/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  <w:t>Email wykonawcy: dankom.biuro@gmail.com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  <w:t>Adres pocztowy: Lisie Pole 52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  <w:t>Kod pocztowy: 74-500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  <w:t>Miejscowość: Nawodna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  <w:t>Kraj/woj.: zachodniopomorskie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  <w:t>Wykonawca jest małym/średnim przedsiębiorcą:</w:t>
            </w:r>
            <w:r w:rsidR="00D47015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7D86758B" w14:textId="3EEE38BC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Wykonawca pochodzi z innego państwa członkowskiego Unii Europejskiej:</w:t>
            </w:r>
            <w:r w:rsidR="00D47015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nie</w:t>
            </w:r>
          </w:p>
          <w:p w14:paraId="1A7A9EBD" w14:textId="21AF25D6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Wykonawca pochodzi z innego państwa nie będącego członkiem Unii Europejskiej:</w:t>
            </w:r>
            <w:r w:rsidR="00D47015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nie</w:t>
            </w:r>
          </w:p>
          <w:p w14:paraId="6D287D24" w14:textId="77777777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555CF08" w14:textId="77777777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Cena wybranej oferty/wartość umowy 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1578009.28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  <w:t>Oferta z najniższą ceną/kosztem 1578009.28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  <w:t>Oferta z najwyższą ceną/kosztem 2547645.88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br/>
              <w:t>Waluta: PLN</w:t>
            </w:r>
          </w:p>
          <w:p w14:paraId="07F4309D" w14:textId="77777777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IV.7) Informacje na temat podwykonawstwa</w:t>
            </w:r>
          </w:p>
          <w:p w14:paraId="3DF9AE2F" w14:textId="77777777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Wykonawca przewiduje powierzenie wykonania części zamówienia podwykonawcy/podwykonawcom</w:t>
            </w:r>
          </w:p>
          <w:p w14:paraId="2E9C0EED" w14:textId="77777777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nie</w:t>
            </w:r>
          </w:p>
          <w:p w14:paraId="33F5695F" w14:textId="574B3F5C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Wartość lub procentowa część zamówienia, jaka zostanie powierzona podwykonawcy lub podwykonawcom:</w:t>
            </w:r>
          </w:p>
          <w:p w14:paraId="68D84218" w14:textId="77777777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IV.8) Informacje dodatkowe:</w:t>
            </w:r>
          </w:p>
          <w:p w14:paraId="003FED82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W związku z realizacją zadań przez Gminę Chojna, na podstawie art. 13 ust. 1 i 2 rozporządzenia Parlamentu Europejskiego i Rady (UE) 2016/679 z dnia 27 kwietnia 2016 r. w sprawie ochrony osób </w:t>
            </w: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      </w:r>
          </w:p>
          <w:p w14:paraId="46A89E01" w14:textId="6783177C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1. Administratorem Pani/Pana danych osobowych jest Gmina Chojna, ul. Jagiellońska 4, 74-500 Chojna, email: </w:t>
            </w:r>
            <w:hyperlink r:id="rId7" w:history="1">
              <w:r w:rsidR="00D47015" w:rsidRPr="001C33DB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info@chojna.pl</w:t>
              </w:r>
            </w:hyperlink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; </w:t>
            </w:r>
          </w:p>
          <w:p w14:paraId="73359D4E" w14:textId="6AE0A1B5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2. Zamawiający wyznaczył inspektora ochrony danych osobowych, z którym można skontaktować się poprzez e-mail iod@chojna.pl w każdej sprawie dotyczącej przetwarzania Pani/Pana danych osobowych; </w:t>
            </w:r>
          </w:p>
          <w:p w14:paraId="23B31C31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3. Pani/Pana dane osobowe przetwarzane będą na podstawie art. 6 ust. 1 lit. c RODO w celu związanym z postępowaniem o udzielenie zamówienia publicznego „Przebudowa ul. Gdańskiej nr 427007Z i ul. Poznańskiej nr 427023Z w Chojnie” DIR.271.17.2020 prowadzonym w trybie przetargu nieograniczonego; </w:t>
            </w:r>
          </w:p>
          <w:p w14:paraId="1270EEEA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4. Odbiorcami Pani/Pana danych osobowych będą osoby lub podmioty, którym udostępniona zostanie dokumentacja postępowania w oparciu o art. 8 oraz art. 96 ust. 3 ustawy </w:t>
            </w:r>
            <w:proofErr w:type="spellStart"/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Pzp</w:t>
            </w:r>
            <w:proofErr w:type="spellEnd"/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; </w:t>
            </w:r>
          </w:p>
          <w:p w14:paraId="02F78A6D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5. Pani/Pana dane osobowe będą przechowywane, zgodnie z art. 97 ust. 1 ustawy </w:t>
            </w:r>
            <w:proofErr w:type="spellStart"/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Pzp</w:t>
            </w:r>
            <w:proofErr w:type="spellEnd"/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, przez okres 4 lat od dnia zakończenia postępowania o udzielenie zamówienia, a jeżeli czas trwania umowy przekracza 4 lata, okres przechowywania obejmuje cały czas trwania umowy; </w:t>
            </w:r>
          </w:p>
          <w:p w14:paraId="4C7D689D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6. Obowiązek podania przez </w:t>
            </w:r>
            <w:proofErr w:type="spellStart"/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Paną</w:t>
            </w:r>
            <w:proofErr w:type="spellEnd"/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/Pana danych osobowych bezpośrednio Pani/Pana dotyczących jest wymogiem ustawowym określonym w przepisach ustawy </w:t>
            </w:r>
            <w:proofErr w:type="spellStart"/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Pzp</w:t>
            </w:r>
            <w:proofErr w:type="spellEnd"/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Pzp</w:t>
            </w:r>
            <w:proofErr w:type="spellEnd"/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; </w:t>
            </w:r>
          </w:p>
          <w:p w14:paraId="1C06127A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7. W odniesieniu do Pani/Pana danych osobowych decyzje nie będą podejmowane w sposób zautomatyzowany, stosowanie do art. 22 RODO; </w:t>
            </w:r>
          </w:p>
          <w:p w14:paraId="7C0FA580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8. Posiada Pani/Pan:</w:t>
            </w:r>
          </w:p>
          <w:p w14:paraId="7CC2D1CA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− na podstawie art. 15 RODO prawo dostępu do danych osobowych Pani/Pana dotyczących; </w:t>
            </w:r>
          </w:p>
          <w:p w14:paraId="1C5FAD35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− na podstawie art. 16 RODO prawo do sprostowania Pani/Pana danych osobowych **; </w:t>
            </w:r>
          </w:p>
          <w:p w14:paraId="00F1C86D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− na podstawie art. 18 RODO prawo żądania od administratora ograniczenia przetwarzania danych osobowych z zastrzeżeniem przypadków, o których mowa w art. 18 ust. 2 RODO; </w:t>
            </w:r>
          </w:p>
          <w:p w14:paraId="39DD5E2C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− prawo do wniesienia skargi do Prezesa Urzędu Ochrony Danych Osobowych, gdy uzna Pani/Pan, że przetwarzanie danych osobowych Pani/Pana dotyczących narusza przepisy RODO; </w:t>
            </w:r>
          </w:p>
          <w:p w14:paraId="51DE5AD8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9. Nie przysługuje Pani/Panu:</w:t>
            </w:r>
          </w:p>
          <w:p w14:paraId="42000676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− w związku z art. 17 ust. 3 lit. b, d lub e RODO prawo do usunięcia danych osobowych; </w:t>
            </w:r>
          </w:p>
          <w:p w14:paraId="4E85E80E" w14:textId="77777777" w:rsidR="00D47015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 xml:space="preserve">− prawo do przenoszenia danych osobowych, o którym mowa w art. 20 RODO; </w:t>
            </w:r>
          </w:p>
          <w:p w14:paraId="4B6C71BA" w14:textId="1604BAFB" w:rsidR="001C33DB" w:rsidRPr="001C33DB" w:rsidRDefault="001C33DB" w:rsidP="001C33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C33DB">
              <w:rPr>
                <w:rFonts w:asciiTheme="minorHAnsi" w:eastAsia="Times New Roman" w:hAnsiTheme="minorHAnsi" w:cstheme="minorHAnsi"/>
                <w:lang w:eastAsia="pl-PL"/>
              </w:rPr>
              <w:t>− na podstawie art. 21 RODO prawo sprzeciwu, wobec przetwarzania danych osobowych, gdyż podstawą prawną przetwarzania Pani/Pana danych osobowych jest art. 6 ust. 1 lit. c RODO.</w:t>
            </w:r>
          </w:p>
        </w:tc>
      </w:tr>
    </w:tbl>
    <w:p w14:paraId="1589B063" w14:textId="7777777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lastRenderedPageBreak/>
        <w:t>IV.9) UZASADNIENIE UDZIELENIA ZAMÓWIENIA W TRYBIE NEGOCJACJI BEZ OGŁOSZENIA, ZAMÓWIENIA Z WOLNEJ RĘKI ALBO ZAPYTANIA O CENĘ</w:t>
      </w:r>
    </w:p>
    <w:p w14:paraId="6C3781EF" w14:textId="7777777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IV.9.1) Podstawa prawna</w:t>
      </w:r>
    </w:p>
    <w:p w14:paraId="28809CDF" w14:textId="7777777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Pzp</w:t>
      </w:r>
      <w:proofErr w:type="spellEnd"/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690ED1FA" w14:textId="77777777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IV.9.2) Uzasadnienie wyboru trybu</w:t>
      </w:r>
    </w:p>
    <w:p w14:paraId="789A6225" w14:textId="422F10B1" w:rsidR="001C33DB" w:rsidRPr="001C33DB" w:rsidRDefault="001C33DB" w:rsidP="001C33D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Należy podać uzasadnienie faktyczne i prawne wyboru trybu oraz wyjaśnić, dlaczego udzielenie zamówienia jest zgodne z przepisami.</w:t>
      </w:r>
      <w:r w:rsidR="00D47015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1C33DB">
        <w:rPr>
          <w:rFonts w:asciiTheme="minorHAnsi" w:eastAsia="Times New Roman" w:hAnsiTheme="minorHAnsi" w:cstheme="minorHAnsi"/>
          <w:color w:val="000000"/>
          <w:lang w:eastAsia="pl-PL"/>
        </w:rPr>
        <w:t>n/d</w:t>
      </w:r>
    </w:p>
    <w:p w14:paraId="41212430" w14:textId="75F609B7" w:rsidR="00D02775" w:rsidRPr="001C33DB" w:rsidRDefault="00D02775" w:rsidP="001C33DB">
      <w:pPr>
        <w:rPr>
          <w:rFonts w:asciiTheme="minorHAnsi" w:hAnsiTheme="minorHAnsi" w:cstheme="minorHAnsi"/>
        </w:rPr>
      </w:pPr>
    </w:p>
    <w:sectPr w:rsidR="00D02775" w:rsidRPr="001C33DB" w:rsidSect="00B6274A">
      <w:head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FA7E" w14:textId="77777777" w:rsidR="0009752E" w:rsidRDefault="0009752E" w:rsidP="00A94A77">
      <w:pPr>
        <w:spacing w:after="0" w:line="240" w:lineRule="auto"/>
      </w:pPr>
      <w:r>
        <w:separator/>
      </w:r>
    </w:p>
  </w:endnote>
  <w:endnote w:type="continuationSeparator" w:id="0">
    <w:p w14:paraId="5B2CF41B" w14:textId="77777777" w:rsidR="0009752E" w:rsidRDefault="0009752E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1683" w14:textId="77777777" w:rsidR="0009752E" w:rsidRDefault="0009752E" w:rsidP="00A94A77">
      <w:pPr>
        <w:spacing w:after="0" w:line="240" w:lineRule="auto"/>
      </w:pPr>
      <w:r>
        <w:separator/>
      </w:r>
    </w:p>
  </w:footnote>
  <w:footnote w:type="continuationSeparator" w:id="0">
    <w:p w14:paraId="2175216A" w14:textId="77777777" w:rsidR="0009752E" w:rsidRDefault="0009752E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51BB" w14:textId="561A818A" w:rsidR="00A94A77" w:rsidRDefault="00F94F19">
    <w:pPr>
      <w:pStyle w:val="Nagwek"/>
    </w:pPr>
    <w:r w:rsidRPr="00025CD6">
      <w:rPr>
        <w:noProof/>
        <w:lang w:eastAsia="pl-PL"/>
      </w:rPr>
      <w:drawing>
        <wp:inline distT="0" distB="0" distL="0" distR="0" wp14:anchorId="362990BD" wp14:editId="0839159A">
          <wp:extent cx="5759450" cy="876300"/>
          <wp:effectExtent l="0" t="0" r="0" b="0"/>
          <wp:docPr id="1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64EB9" w14:textId="77777777" w:rsidR="00A94A77" w:rsidRDefault="00A94A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9752E"/>
    <w:rsid w:val="001017A2"/>
    <w:rsid w:val="001B03DF"/>
    <w:rsid w:val="001C33DB"/>
    <w:rsid w:val="00205AA5"/>
    <w:rsid w:val="00237D03"/>
    <w:rsid w:val="0024523D"/>
    <w:rsid w:val="002557F8"/>
    <w:rsid w:val="002641E2"/>
    <w:rsid w:val="002A44EE"/>
    <w:rsid w:val="003100FA"/>
    <w:rsid w:val="00336695"/>
    <w:rsid w:val="00346839"/>
    <w:rsid w:val="003F3E06"/>
    <w:rsid w:val="00464B63"/>
    <w:rsid w:val="005F5BAA"/>
    <w:rsid w:val="006F7333"/>
    <w:rsid w:val="0071518B"/>
    <w:rsid w:val="007A5810"/>
    <w:rsid w:val="007E0996"/>
    <w:rsid w:val="00827120"/>
    <w:rsid w:val="009008CC"/>
    <w:rsid w:val="009044C8"/>
    <w:rsid w:val="00907C7D"/>
    <w:rsid w:val="009A45F6"/>
    <w:rsid w:val="00A26366"/>
    <w:rsid w:val="00A5077B"/>
    <w:rsid w:val="00A94A77"/>
    <w:rsid w:val="00B6274A"/>
    <w:rsid w:val="00B7501B"/>
    <w:rsid w:val="00BE1F35"/>
    <w:rsid w:val="00C12FF5"/>
    <w:rsid w:val="00C26FE0"/>
    <w:rsid w:val="00C430D6"/>
    <w:rsid w:val="00CD298E"/>
    <w:rsid w:val="00CD4C06"/>
    <w:rsid w:val="00D02775"/>
    <w:rsid w:val="00D147AE"/>
    <w:rsid w:val="00D47015"/>
    <w:rsid w:val="00D8698F"/>
    <w:rsid w:val="00EC7569"/>
    <w:rsid w:val="00F33646"/>
    <w:rsid w:val="00F33E28"/>
    <w:rsid w:val="00F368E8"/>
    <w:rsid w:val="00F64BE2"/>
    <w:rsid w:val="00F6752C"/>
    <w:rsid w:val="00F94F19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CF93BE1"/>
  <w15:chartTrackingRefBased/>
  <w15:docId w15:val="{2FD3AD95-1B2D-497B-98F5-4EC747E3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F19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F19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05AA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205AA5"/>
    <w:rPr>
      <w:rFonts w:eastAsia="Calibri"/>
      <w:sz w:val="24"/>
      <w:szCs w:val="24"/>
      <w:lang w:val="x-none" w:eastAsia="pl-PL" w:bidi="ar-SA"/>
    </w:rPr>
  </w:style>
  <w:style w:type="character" w:styleId="Hipercze">
    <w:name w:val="Hyperlink"/>
    <w:uiPriority w:val="99"/>
    <w:unhideWhenUsed/>
    <w:rsid w:val="00A2636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263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4F19"/>
    <w:rPr>
      <w:rFonts w:asciiTheme="minorHAnsi" w:eastAsiaTheme="majorEastAsia" w:hAnsiTheme="minorHAnsi" w:cstheme="majorBidi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F19"/>
    <w:rPr>
      <w:rFonts w:asciiTheme="minorHAnsi" w:eastAsiaTheme="majorEastAsia" w:hAnsiTheme="minorHAnsi" w:cstheme="majorBidi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3669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6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2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hoj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_publiczne@choj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Links>
    <vt:vector size="12" baseType="variant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mailto:zam_publiczne@chojna.pl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Magdalena Andrzejewska</cp:lastModifiedBy>
  <cp:revision>4</cp:revision>
  <dcterms:created xsi:type="dcterms:W3CDTF">2020-12-22T10:21:00Z</dcterms:created>
  <dcterms:modified xsi:type="dcterms:W3CDTF">2020-12-22T10:42:00Z</dcterms:modified>
</cp:coreProperties>
</file>