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FA" w:rsidRPr="00A02234" w:rsidRDefault="005932FA" w:rsidP="005932FA">
      <w:pPr>
        <w:tabs>
          <w:tab w:val="left" w:pos="9315"/>
          <w:tab w:val="left" w:pos="9435"/>
        </w:tabs>
        <w:spacing w:line="276" w:lineRule="auto"/>
        <w:ind w:left="0" w:right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Chojna, </w:t>
      </w:r>
      <w:r w:rsidR="00683AF8">
        <w:rPr>
          <w:sz w:val="22"/>
          <w:szCs w:val="22"/>
        </w:rPr>
        <w:t>1</w:t>
      </w:r>
      <w:r w:rsidR="006876F4">
        <w:rPr>
          <w:sz w:val="22"/>
          <w:szCs w:val="22"/>
        </w:rPr>
        <w:t xml:space="preserve"> </w:t>
      </w:r>
      <w:r w:rsidR="00683AF8">
        <w:rPr>
          <w:sz w:val="22"/>
          <w:szCs w:val="22"/>
        </w:rPr>
        <w:t xml:space="preserve">grudnia </w:t>
      </w:r>
      <w:r w:rsidR="006876F4">
        <w:rPr>
          <w:sz w:val="22"/>
          <w:szCs w:val="22"/>
        </w:rPr>
        <w:t xml:space="preserve"> </w:t>
      </w:r>
      <w:r w:rsidRPr="00A02234">
        <w:rPr>
          <w:sz w:val="22"/>
          <w:szCs w:val="22"/>
        </w:rPr>
        <w:t>2017r.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276" w:lineRule="auto"/>
        <w:ind w:left="0" w:right="60"/>
        <w:rPr>
          <w:sz w:val="22"/>
          <w:szCs w:val="22"/>
        </w:rPr>
      </w:pPr>
    </w:p>
    <w:p w:rsidR="005932FA" w:rsidRPr="00A02234" w:rsidRDefault="005932FA" w:rsidP="005932FA">
      <w:pPr>
        <w:tabs>
          <w:tab w:val="left" w:pos="9315"/>
          <w:tab w:val="left" w:pos="9435"/>
        </w:tabs>
        <w:spacing w:line="276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WB.705.</w:t>
      </w:r>
      <w:r w:rsidR="00683AF8">
        <w:rPr>
          <w:sz w:val="22"/>
          <w:szCs w:val="22"/>
        </w:rPr>
        <w:t>14</w:t>
      </w:r>
      <w:r w:rsidRPr="00A02234">
        <w:rPr>
          <w:sz w:val="22"/>
          <w:szCs w:val="22"/>
        </w:rPr>
        <w:t>.2017.BR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276" w:lineRule="auto"/>
        <w:ind w:left="0" w:right="60"/>
        <w:rPr>
          <w:sz w:val="22"/>
          <w:szCs w:val="22"/>
        </w:rPr>
      </w:pP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jc w:val="center"/>
        <w:rPr>
          <w:b/>
          <w:sz w:val="22"/>
          <w:szCs w:val="22"/>
        </w:rPr>
      </w:pPr>
      <w:r w:rsidRPr="00A02234">
        <w:rPr>
          <w:b/>
          <w:sz w:val="22"/>
          <w:szCs w:val="22"/>
        </w:rPr>
        <w:t>ZAPYTANIE OFERTOWE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b/>
          <w:sz w:val="22"/>
          <w:szCs w:val="22"/>
        </w:rPr>
      </w:pPr>
    </w:p>
    <w:p w:rsidR="005932FA" w:rsidRPr="00A02234" w:rsidRDefault="000E21DE" w:rsidP="005932FA">
      <w:pPr>
        <w:tabs>
          <w:tab w:val="left" w:pos="9072"/>
        </w:tabs>
        <w:spacing w:line="360" w:lineRule="auto"/>
        <w:ind w:left="0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Chojna - </w:t>
      </w:r>
      <w:r w:rsidR="005932FA" w:rsidRPr="00A02234">
        <w:rPr>
          <w:sz w:val="22"/>
          <w:szCs w:val="22"/>
        </w:rPr>
        <w:t>Administracja Szkół i Infrastruktury Społecznej w Chojnie zaprasza do złożenia oferty cenowej na zakup i dostawę sprzętu TIK dla potrzeb realizacji Rządowego programu rozwijania szkolnej infrastruktury oraz kompetencji uczniów i nauczycieli w zakresie technologii informacyjno-komunikacyjnych – „Aktywna tablica”</w:t>
      </w:r>
      <w:r w:rsidR="005932FA" w:rsidRPr="00A02234">
        <w:rPr>
          <w:iCs/>
          <w:sz w:val="22"/>
          <w:szCs w:val="22"/>
        </w:rPr>
        <w:t xml:space="preserve"> </w:t>
      </w:r>
      <w:r w:rsidR="005932FA" w:rsidRPr="00A02234">
        <w:rPr>
          <w:sz w:val="22"/>
          <w:szCs w:val="22"/>
        </w:rPr>
        <w:t xml:space="preserve"> dla  jednostek oświatowych Gminy Chojna . </w:t>
      </w:r>
    </w:p>
    <w:p w:rsidR="005932FA" w:rsidRPr="00A02234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sz w:val="22"/>
          <w:szCs w:val="22"/>
        </w:rPr>
      </w:pPr>
      <w:r w:rsidRPr="00A02234">
        <w:rPr>
          <w:b/>
          <w:sz w:val="22"/>
          <w:szCs w:val="22"/>
        </w:rPr>
        <w:t>I. ZAMAWIAJĄCY</w:t>
      </w:r>
      <w:r w:rsidRPr="00A02234">
        <w:rPr>
          <w:sz w:val="22"/>
          <w:szCs w:val="22"/>
        </w:rPr>
        <w:t>: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>
        <w:rPr>
          <w:sz w:val="22"/>
          <w:szCs w:val="22"/>
        </w:rPr>
        <w:t xml:space="preserve">Gmina Chojna - </w:t>
      </w:r>
      <w:r w:rsidRPr="00A02234">
        <w:rPr>
          <w:sz w:val="22"/>
          <w:szCs w:val="22"/>
        </w:rPr>
        <w:t>Administracja Szkół i Infrastruktury Społecznej w Chojnie .</w:t>
      </w:r>
    </w:p>
    <w:p w:rsidR="005932FA" w:rsidRPr="00A02234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sz w:val="22"/>
          <w:szCs w:val="22"/>
        </w:rPr>
      </w:pPr>
      <w:r w:rsidRPr="00A02234">
        <w:rPr>
          <w:b/>
          <w:sz w:val="22"/>
          <w:szCs w:val="22"/>
        </w:rPr>
        <w:t>II. OPIS PRZEDMIOTU ZAMÓWIENIA</w:t>
      </w:r>
      <w:r w:rsidRPr="00A02234">
        <w:rPr>
          <w:sz w:val="22"/>
          <w:szCs w:val="22"/>
        </w:rPr>
        <w:t>: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przedmiotem zamówienia jest zakup i dostawa fabrycznie nowego sprzętu, w skład którego wchodzi :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-tablica interaktywna w ilości 11 </w:t>
      </w:r>
      <w:proofErr w:type="spellStart"/>
      <w:r w:rsidRPr="00A02234">
        <w:rPr>
          <w:sz w:val="22"/>
          <w:szCs w:val="22"/>
        </w:rPr>
        <w:t>szt</w:t>
      </w:r>
      <w:proofErr w:type="spellEnd"/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-projektor ultra krótkoogniskowy w ilości 8 </w:t>
      </w:r>
      <w:proofErr w:type="spellStart"/>
      <w:r w:rsidRPr="00A02234">
        <w:rPr>
          <w:sz w:val="22"/>
          <w:szCs w:val="22"/>
        </w:rPr>
        <w:t>szt</w:t>
      </w:r>
      <w:proofErr w:type="spellEnd"/>
      <w:r w:rsidRPr="00A02234">
        <w:rPr>
          <w:sz w:val="22"/>
          <w:szCs w:val="22"/>
        </w:rPr>
        <w:t xml:space="preserve">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-projektor w ilości 2 </w:t>
      </w:r>
      <w:proofErr w:type="spellStart"/>
      <w:r w:rsidRPr="00A02234">
        <w:rPr>
          <w:sz w:val="22"/>
          <w:szCs w:val="22"/>
        </w:rPr>
        <w:t>szt</w:t>
      </w:r>
      <w:proofErr w:type="spellEnd"/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-głośniki lub inne urządzenia pozwalające na przekaz dźwięku w ilości 8 </w:t>
      </w:r>
      <w:proofErr w:type="spellStart"/>
      <w:r w:rsidRPr="00A02234">
        <w:rPr>
          <w:sz w:val="22"/>
          <w:szCs w:val="22"/>
        </w:rPr>
        <w:t>szt</w:t>
      </w:r>
      <w:proofErr w:type="spellEnd"/>
      <w:r w:rsidRPr="00A02234">
        <w:rPr>
          <w:sz w:val="22"/>
          <w:szCs w:val="22"/>
        </w:rPr>
        <w:t xml:space="preserve">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-interaktywny monitor dotykowy w ilości 2 </w:t>
      </w:r>
      <w:proofErr w:type="spellStart"/>
      <w:r w:rsidRPr="00A02234">
        <w:rPr>
          <w:sz w:val="22"/>
          <w:szCs w:val="22"/>
        </w:rPr>
        <w:t>szt</w:t>
      </w:r>
      <w:proofErr w:type="spellEnd"/>
      <w:r w:rsidRPr="00A02234">
        <w:rPr>
          <w:sz w:val="22"/>
          <w:szCs w:val="22"/>
        </w:rPr>
        <w:t xml:space="preserve"> </w:t>
      </w:r>
    </w:p>
    <w:p w:rsidR="005932FA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sz w:val="22"/>
          <w:szCs w:val="22"/>
        </w:rPr>
      </w:pPr>
      <w:r w:rsidRPr="00A02234">
        <w:rPr>
          <w:b/>
          <w:sz w:val="22"/>
          <w:szCs w:val="22"/>
        </w:rPr>
        <w:t>III.WYMAGANIA FUNKCJONALNO-TECHNICZNE</w:t>
      </w:r>
      <w:r w:rsidRPr="00A02234">
        <w:rPr>
          <w:sz w:val="22"/>
          <w:szCs w:val="22"/>
        </w:rPr>
        <w:t xml:space="preserve"> :</w:t>
      </w:r>
    </w:p>
    <w:p w:rsidR="005932FA" w:rsidRPr="00A02234" w:rsidRDefault="00291C5B" w:rsidP="0029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 w:line="360" w:lineRule="auto"/>
        <w:ind w:left="0" w:right="4534"/>
        <w:rPr>
          <w:sz w:val="22"/>
          <w:szCs w:val="22"/>
        </w:rPr>
      </w:pPr>
      <w:r>
        <w:rPr>
          <w:sz w:val="22"/>
          <w:szCs w:val="22"/>
        </w:rPr>
        <w:t>1.</w:t>
      </w:r>
      <w:r w:rsidRPr="00A02234">
        <w:rPr>
          <w:sz w:val="22"/>
          <w:szCs w:val="22"/>
        </w:rPr>
        <w:t>Interaktywne monitory dotykowe w ilości 2 szt.</w:t>
      </w:r>
      <w:r>
        <w:rPr>
          <w:sz w:val="22"/>
          <w:szCs w:val="22"/>
        </w:rPr>
        <w:t>:</w:t>
      </w:r>
    </w:p>
    <w:p w:rsidR="005932FA" w:rsidRPr="00A02234" w:rsidRDefault="00234A67" w:rsidP="005932FA">
      <w:pPr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="005932FA" w:rsidRPr="00A02234">
        <w:rPr>
          <w:sz w:val="22"/>
          <w:szCs w:val="22"/>
        </w:rPr>
        <w:t>nteraktywny</w:t>
      </w:r>
      <w:r>
        <w:rPr>
          <w:sz w:val="22"/>
          <w:szCs w:val="22"/>
        </w:rPr>
        <w:t xml:space="preserve"> mon</w:t>
      </w:r>
      <w:r w:rsidR="0017648F">
        <w:rPr>
          <w:sz w:val="22"/>
          <w:szCs w:val="22"/>
        </w:rPr>
        <w:t>itor dotykowy</w:t>
      </w:r>
      <w:r>
        <w:rPr>
          <w:sz w:val="22"/>
          <w:szCs w:val="22"/>
        </w:rPr>
        <w:t xml:space="preserve"> 55”</w:t>
      </w:r>
      <w:r w:rsidR="005932FA" w:rsidRPr="00A02234">
        <w:rPr>
          <w:sz w:val="22"/>
          <w:szCs w:val="22"/>
        </w:rPr>
        <w:t xml:space="preserve"> z systemem Android</w:t>
      </w:r>
    </w:p>
    <w:p w:rsidR="005932FA" w:rsidRDefault="005932FA" w:rsidP="005932FA">
      <w:pPr>
        <w:spacing w:line="360" w:lineRule="auto"/>
        <w:ind w:left="0"/>
        <w:rPr>
          <w:color w:val="111111"/>
          <w:sz w:val="22"/>
          <w:szCs w:val="22"/>
          <w:lang w:eastAsia="pl-PL"/>
        </w:rPr>
      </w:pPr>
      <w:r w:rsidRPr="00A02234">
        <w:rPr>
          <w:sz w:val="22"/>
          <w:szCs w:val="22"/>
        </w:rPr>
        <w:t>Panel: LED minimum 55"</w:t>
      </w:r>
      <w:r w:rsidRPr="00A02234">
        <w:rPr>
          <w:sz w:val="22"/>
          <w:szCs w:val="22"/>
        </w:rPr>
        <w:br/>
        <w:t>Kontrast: minimum 1100:1</w:t>
      </w:r>
      <w:r w:rsidRPr="00A02234">
        <w:rPr>
          <w:sz w:val="22"/>
          <w:szCs w:val="22"/>
        </w:rPr>
        <w:br/>
        <w:t>Jasność: minimum 450cd/m</w:t>
      </w:r>
      <w:r w:rsidRPr="00A02234">
        <w:rPr>
          <w:sz w:val="22"/>
          <w:szCs w:val="22"/>
          <w:vertAlign w:val="superscript"/>
        </w:rPr>
        <w:t>2</w:t>
      </w:r>
      <w:r w:rsidRPr="00A02234">
        <w:rPr>
          <w:sz w:val="22"/>
          <w:szCs w:val="22"/>
        </w:rPr>
        <w:br/>
        <w:t>Proporcje obrazu: 16:9</w:t>
      </w:r>
      <w:r w:rsidRPr="00A02234">
        <w:rPr>
          <w:sz w:val="22"/>
          <w:szCs w:val="22"/>
        </w:rPr>
        <w:br/>
        <w:t>Obszar wyświetlania: minimum 1209,6x680,4mm</w:t>
      </w:r>
      <w:r w:rsidRPr="00A02234">
        <w:rPr>
          <w:sz w:val="22"/>
          <w:szCs w:val="22"/>
        </w:rPr>
        <w:br/>
        <w:t>Tryb wyświetlania: 16:9/4:3/punkt do punktu/pełny ekran</w:t>
      </w:r>
      <w:r w:rsidRPr="00A02234">
        <w:rPr>
          <w:sz w:val="22"/>
          <w:szCs w:val="22"/>
        </w:rPr>
        <w:br/>
        <w:t>Rozdzielczość: Full</w:t>
      </w:r>
      <w:r w:rsidR="00FD06B4">
        <w:rPr>
          <w:sz w:val="22"/>
          <w:szCs w:val="22"/>
        </w:rPr>
        <w:t xml:space="preserve"> </w:t>
      </w:r>
      <w:r w:rsidRPr="00A02234">
        <w:rPr>
          <w:sz w:val="22"/>
          <w:szCs w:val="22"/>
        </w:rPr>
        <w:t>HD 1920x1080</w:t>
      </w:r>
      <w:r w:rsidRPr="00A02234">
        <w:rPr>
          <w:sz w:val="22"/>
          <w:szCs w:val="22"/>
        </w:rPr>
        <w:br/>
      </w:r>
      <w:r w:rsidRPr="00A02234">
        <w:rPr>
          <w:sz w:val="22"/>
          <w:szCs w:val="22"/>
        </w:rPr>
        <w:lastRenderedPageBreak/>
        <w:t xml:space="preserve">Ekran: szyba hartowana 4mm z powłoką </w:t>
      </w:r>
      <w:proofErr w:type="spellStart"/>
      <w:r w:rsidRPr="00A02234">
        <w:rPr>
          <w:sz w:val="22"/>
          <w:szCs w:val="22"/>
        </w:rPr>
        <w:t>Anti</w:t>
      </w:r>
      <w:proofErr w:type="spellEnd"/>
      <w:r w:rsidRPr="00A02234">
        <w:rPr>
          <w:sz w:val="22"/>
          <w:szCs w:val="22"/>
        </w:rPr>
        <w:t xml:space="preserve"> </w:t>
      </w:r>
      <w:proofErr w:type="spellStart"/>
      <w:r w:rsidRPr="00A02234">
        <w:rPr>
          <w:sz w:val="22"/>
          <w:szCs w:val="22"/>
        </w:rPr>
        <w:t>Glare</w:t>
      </w:r>
      <w:proofErr w:type="spellEnd"/>
      <w:r w:rsidRPr="00A02234">
        <w:rPr>
          <w:sz w:val="22"/>
          <w:szCs w:val="22"/>
        </w:rPr>
        <w:br/>
        <w:t>Kąt widzenia: 178°</w:t>
      </w:r>
      <w:r w:rsidRPr="00A02234">
        <w:rPr>
          <w:sz w:val="22"/>
          <w:szCs w:val="22"/>
        </w:rPr>
        <w:br/>
        <w:t>Żywotność panelu: min 50 000 h</w:t>
      </w:r>
      <w:r w:rsidRPr="00A02234">
        <w:rPr>
          <w:sz w:val="22"/>
          <w:szCs w:val="22"/>
        </w:rPr>
        <w:br/>
        <w:t xml:space="preserve">Rozmiar </w:t>
      </w:r>
      <w:proofErr w:type="spellStart"/>
      <w:r w:rsidRPr="00A02234">
        <w:rPr>
          <w:sz w:val="22"/>
          <w:szCs w:val="22"/>
        </w:rPr>
        <w:t>pixela</w:t>
      </w:r>
      <w:proofErr w:type="spellEnd"/>
      <w:r w:rsidRPr="00A0223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maksymalnie </w:t>
      </w:r>
      <w:r w:rsidRPr="00A02234">
        <w:rPr>
          <w:sz w:val="22"/>
          <w:szCs w:val="22"/>
        </w:rPr>
        <w:t>0,744mm x 0,744mm</w:t>
      </w:r>
      <w:r w:rsidRPr="00A02234">
        <w:rPr>
          <w:sz w:val="22"/>
          <w:szCs w:val="22"/>
        </w:rPr>
        <w:br/>
        <w:t>Czas reakcji:</w:t>
      </w:r>
      <w:r>
        <w:rPr>
          <w:sz w:val="22"/>
          <w:szCs w:val="22"/>
        </w:rPr>
        <w:t xml:space="preserve"> maksymalnie </w:t>
      </w:r>
      <w:r w:rsidRPr="00A02234">
        <w:rPr>
          <w:sz w:val="22"/>
          <w:szCs w:val="22"/>
        </w:rPr>
        <w:t xml:space="preserve"> 15ms</w:t>
      </w:r>
      <w:r w:rsidRPr="00A02234">
        <w:rPr>
          <w:sz w:val="22"/>
          <w:szCs w:val="22"/>
        </w:rPr>
        <w:br/>
        <w:t>Przedział napięcia: AC (100~240)V-50-60Hz</w:t>
      </w:r>
      <w:r w:rsidRPr="00A02234">
        <w:rPr>
          <w:sz w:val="22"/>
          <w:szCs w:val="22"/>
        </w:rPr>
        <w:br/>
        <w:t>Głośniki: 2x15W</w:t>
      </w:r>
      <w:r w:rsidRPr="00A02234">
        <w:rPr>
          <w:sz w:val="22"/>
          <w:szCs w:val="22"/>
        </w:rPr>
        <w:br/>
      </w:r>
      <w:proofErr w:type="spellStart"/>
      <w:r w:rsidRPr="00A02234">
        <w:rPr>
          <w:sz w:val="22"/>
          <w:szCs w:val="22"/>
        </w:rPr>
        <w:t>Plug&amp;Play</w:t>
      </w:r>
      <w:proofErr w:type="spellEnd"/>
      <w:r w:rsidRPr="00A02234">
        <w:rPr>
          <w:sz w:val="22"/>
          <w:szCs w:val="22"/>
        </w:rPr>
        <w:t>: Tak</w:t>
      </w:r>
      <w:r w:rsidRPr="00A02234">
        <w:rPr>
          <w:sz w:val="22"/>
          <w:szCs w:val="22"/>
        </w:rPr>
        <w:br/>
        <w:t>Technologia dotyku: IR</w:t>
      </w:r>
      <w:r w:rsidRPr="00A02234">
        <w:rPr>
          <w:sz w:val="22"/>
          <w:szCs w:val="22"/>
        </w:rPr>
        <w:br/>
        <w:t xml:space="preserve">Wejścia: </w:t>
      </w:r>
      <w:r>
        <w:rPr>
          <w:sz w:val="22"/>
          <w:szCs w:val="22"/>
        </w:rPr>
        <w:t xml:space="preserve">nie mniej niż </w:t>
      </w:r>
      <w:r w:rsidRPr="00A02234">
        <w:rPr>
          <w:sz w:val="22"/>
          <w:szCs w:val="22"/>
        </w:rPr>
        <w:t xml:space="preserve">HDMI 2.0 x1; HDMI 1.0 x1; VGA x1; YPBPR x1; AV x1; USB 2.0 x2; USB 3.0 x2; RJ45 x1; Czytnik kart x1; Gniazdo </w:t>
      </w:r>
      <w:proofErr w:type="spellStart"/>
      <w:r w:rsidRPr="00A02234">
        <w:rPr>
          <w:sz w:val="22"/>
          <w:szCs w:val="22"/>
        </w:rPr>
        <w:t>Touch</w:t>
      </w:r>
      <w:proofErr w:type="spellEnd"/>
      <w:r w:rsidRPr="00A02234">
        <w:rPr>
          <w:sz w:val="22"/>
          <w:szCs w:val="22"/>
        </w:rPr>
        <w:t xml:space="preserve"> USB x1</w:t>
      </w:r>
      <w:r w:rsidRPr="00A02234">
        <w:rPr>
          <w:sz w:val="22"/>
          <w:szCs w:val="22"/>
        </w:rPr>
        <w:br/>
        <w:t xml:space="preserve">Wyjścia: </w:t>
      </w:r>
      <w:r>
        <w:rPr>
          <w:sz w:val="22"/>
          <w:szCs w:val="22"/>
        </w:rPr>
        <w:t xml:space="preserve">nie mniej niż </w:t>
      </w:r>
      <w:r w:rsidRPr="00A02234">
        <w:rPr>
          <w:sz w:val="22"/>
          <w:szCs w:val="22"/>
        </w:rPr>
        <w:t>AV-Out x1; wyjście słuchawkowe; SPDIF x1</w:t>
      </w:r>
      <w:r w:rsidRPr="00A02234">
        <w:rPr>
          <w:sz w:val="22"/>
          <w:szCs w:val="22"/>
        </w:rPr>
        <w:br/>
        <w:t xml:space="preserve">Wymiary: </w:t>
      </w:r>
      <w:r>
        <w:rPr>
          <w:sz w:val="22"/>
          <w:szCs w:val="22"/>
        </w:rPr>
        <w:t xml:space="preserve">nie mniej niż </w:t>
      </w:r>
      <w:r w:rsidRPr="00A02234">
        <w:rPr>
          <w:sz w:val="22"/>
          <w:szCs w:val="22"/>
        </w:rPr>
        <w:t>1334 x 791 x 77 mm</w:t>
      </w:r>
      <w:r w:rsidRPr="00A02234">
        <w:rPr>
          <w:sz w:val="22"/>
          <w:szCs w:val="22"/>
        </w:rPr>
        <w:br/>
        <w:t>Wbudowany Android: minimalnie Android 5.0, sklep Google Play</w:t>
      </w:r>
      <w:r w:rsidRPr="00A02234">
        <w:rPr>
          <w:sz w:val="22"/>
          <w:szCs w:val="22"/>
        </w:rPr>
        <w:br/>
        <w:t xml:space="preserve">Procesor: minimum Dual </w:t>
      </w:r>
      <w:proofErr w:type="spellStart"/>
      <w:r w:rsidRPr="00A02234">
        <w:rPr>
          <w:sz w:val="22"/>
          <w:szCs w:val="22"/>
        </w:rPr>
        <w:t>Cortex</w:t>
      </w:r>
      <w:proofErr w:type="spellEnd"/>
      <w:r w:rsidRPr="00A02234">
        <w:rPr>
          <w:sz w:val="22"/>
          <w:szCs w:val="22"/>
        </w:rPr>
        <w:t xml:space="preserve"> A53 Chipset, 1.5 GHz</w:t>
      </w:r>
      <w:r w:rsidRPr="00A02234">
        <w:rPr>
          <w:sz w:val="22"/>
          <w:szCs w:val="22"/>
        </w:rPr>
        <w:br/>
        <w:t>Pamięć RAM: minimum 2GB</w:t>
      </w:r>
      <w:r w:rsidRPr="00A02234">
        <w:rPr>
          <w:sz w:val="22"/>
          <w:szCs w:val="22"/>
        </w:rPr>
        <w:br/>
      </w:r>
      <w:proofErr w:type="spellStart"/>
      <w:r w:rsidRPr="00A02234">
        <w:rPr>
          <w:sz w:val="22"/>
          <w:szCs w:val="22"/>
        </w:rPr>
        <w:t>WiFi</w:t>
      </w:r>
      <w:proofErr w:type="spellEnd"/>
      <w:r w:rsidRPr="00A02234">
        <w:rPr>
          <w:sz w:val="22"/>
          <w:szCs w:val="22"/>
        </w:rPr>
        <w:t>: tak</w:t>
      </w:r>
      <w:r>
        <w:rPr>
          <w:sz w:val="22"/>
          <w:szCs w:val="22"/>
        </w:rPr>
        <w:t xml:space="preserve"> standard  co najmniej 802.11 a/b/g/n</w:t>
      </w:r>
      <w:r w:rsidRPr="00A02234">
        <w:rPr>
          <w:sz w:val="22"/>
          <w:szCs w:val="22"/>
        </w:rPr>
        <w:br/>
        <w:t>Pamięć podręczna: minimum 8 GB</w:t>
      </w:r>
      <w:r w:rsidRPr="00A02234">
        <w:rPr>
          <w:sz w:val="22"/>
          <w:szCs w:val="22"/>
        </w:rPr>
        <w:br/>
        <w:t xml:space="preserve">Dodatkowe funkcje: Wsparcie dla przeglądarek HTML 5; Wsparcie lokalne i online dla wysokich rozdzielczości video </w:t>
      </w:r>
      <w:proofErr w:type="spellStart"/>
      <w:r w:rsidRPr="00A02234">
        <w:rPr>
          <w:sz w:val="22"/>
          <w:szCs w:val="22"/>
        </w:rPr>
        <w:t>FullHD</w:t>
      </w:r>
      <w:proofErr w:type="spellEnd"/>
      <w:r w:rsidRPr="00A02234">
        <w:rPr>
          <w:sz w:val="22"/>
          <w:szCs w:val="22"/>
        </w:rPr>
        <w:t xml:space="preserve"> i 4K; Wsparcie lokalne i online dla odtwarzania muzyki.</w:t>
      </w:r>
      <w:r w:rsidRPr="00A02234">
        <w:rPr>
          <w:sz w:val="22"/>
          <w:szCs w:val="22"/>
        </w:rPr>
        <w:br/>
        <w:t xml:space="preserve">Dodatkowe wyposażenie: </w:t>
      </w:r>
      <w:r w:rsidRPr="00A02234">
        <w:rPr>
          <w:color w:val="111111"/>
          <w:sz w:val="22"/>
          <w:szCs w:val="22"/>
          <w:lang w:eastAsia="pl-PL"/>
        </w:rPr>
        <w:t>Uchwyt montażowy ścienny, Pilot z bateriami, Pisaki, Magnetycz</w:t>
      </w:r>
      <w:r>
        <w:rPr>
          <w:color w:val="111111"/>
          <w:sz w:val="22"/>
          <w:szCs w:val="22"/>
          <w:lang w:eastAsia="pl-PL"/>
        </w:rPr>
        <w:t xml:space="preserve">ny uchwyt na pisaki, Przewody o długości minimalnej 10 m: </w:t>
      </w:r>
      <w:r w:rsidRPr="00A02234">
        <w:rPr>
          <w:color w:val="111111"/>
          <w:sz w:val="22"/>
          <w:szCs w:val="22"/>
          <w:lang w:eastAsia="pl-PL"/>
        </w:rPr>
        <w:t xml:space="preserve"> audio</w:t>
      </w:r>
      <w:r>
        <w:rPr>
          <w:color w:val="111111"/>
          <w:sz w:val="22"/>
          <w:szCs w:val="22"/>
          <w:lang w:eastAsia="pl-PL"/>
        </w:rPr>
        <w:t xml:space="preserve">, </w:t>
      </w:r>
      <w:r w:rsidRPr="00A02234">
        <w:rPr>
          <w:color w:val="111111"/>
          <w:sz w:val="22"/>
          <w:szCs w:val="22"/>
          <w:lang w:eastAsia="pl-PL"/>
        </w:rPr>
        <w:t xml:space="preserve"> HDMI</w:t>
      </w:r>
      <w:r>
        <w:rPr>
          <w:color w:val="111111"/>
          <w:sz w:val="22"/>
          <w:szCs w:val="22"/>
          <w:lang w:eastAsia="pl-PL"/>
        </w:rPr>
        <w:t xml:space="preserve"> , USB, </w:t>
      </w:r>
      <w:r w:rsidRPr="00A02234">
        <w:rPr>
          <w:color w:val="111111"/>
          <w:sz w:val="22"/>
          <w:szCs w:val="22"/>
          <w:lang w:eastAsia="pl-PL"/>
        </w:rPr>
        <w:t>VGA, Przewód zasilający</w:t>
      </w:r>
      <w:r w:rsidRPr="00A02234">
        <w:rPr>
          <w:color w:val="111111"/>
          <w:sz w:val="22"/>
          <w:szCs w:val="22"/>
          <w:lang w:eastAsia="pl-PL"/>
        </w:rPr>
        <w:br/>
      </w:r>
    </w:p>
    <w:p w:rsidR="00234A67" w:rsidRPr="00A02234" w:rsidRDefault="00234A67" w:rsidP="00234A67">
      <w:pPr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Pr="00A02234">
        <w:rPr>
          <w:sz w:val="22"/>
          <w:szCs w:val="22"/>
        </w:rPr>
        <w:t>nteraktywny</w:t>
      </w:r>
      <w:r>
        <w:rPr>
          <w:sz w:val="22"/>
          <w:szCs w:val="22"/>
        </w:rPr>
        <w:t xml:space="preserve"> monitor dotykowy 65”</w:t>
      </w:r>
      <w:r w:rsidRPr="00A02234">
        <w:rPr>
          <w:sz w:val="22"/>
          <w:szCs w:val="22"/>
        </w:rPr>
        <w:t xml:space="preserve"> z systemem Android</w:t>
      </w:r>
    </w:p>
    <w:p w:rsidR="005932FA" w:rsidRDefault="005932FA" w:rsidP="005932FA">
      <w:pPr>
        <w:spacing w:line="360" w:lineRule="auto"/>
        <w:ind w:left="0"/>
        <w:rPr>
          <w:color w:val="111111"/>
          <w:sz w:val="22"/>
          <w:szCs w:val="22"/>
          <w:lang w:eastAsia="pl-PL"/>
        </w:rPr>
      </w:pPr>
      <w:r w:rsidRPr="00A02234">
        <w:rPr>
          <w:sz w:val="22"/>
          <w:szCs w:val="22"/>
        </w:rPr>
        <w:t>Panel: LED minimum 65"</w:t>
      </w:r>
      <w:r w:rsidRPr="00A02234">
        <w:rPr>
          <w:sz w:val="22"/>
          <w:szCs w:val="22"/>
        </w:rPr>
        <w:br/>
        <w:t>Kontrast:</w:t>
      </w:r>
      <w:r w:rsidR="00C70127">
        <w:rPr>
          <w:sz w:val="22"/>
          <w:szCs w:val="22"/>
        </w:rPr>
        <w:t xml:space="preserve"> </w:t>
      </w:r>
      <w:r>
        <w:rPr>
          <w:sz w:val="22"/>
          <w:szCs w:val="22"/>
        </w:rPr>
        <w:t>minimum</w:t>
      </w:r>
      <w:r w:rsidRPr="00A02234">
        <w:rPr>
          <w:sz w:val="22"/>
          <w:szCs w:val="22"/>
        </w:rPr>
        <w:t xml:space="preserve"> 4000:1</w:t>
      </w:r>
      <w:r w:rsidRPr="00A02234">
        <w:rPr>
          <w:sz w:val="22"/>
          <w:szCs w:val="22"/>
        </w:rPr>
        <w:br/>
        <w:t>Jasność: minimum 350cd/m</w:t>
      </w:r>
      <w:r w:rsidRPr="00A02234">
        <w:rPr>
          <w:sz w:val="22"/>
          <w:szCs w:val="22"/>
          <w:vertAlign w:val="superscript"/>
        </w:rPr>
        <w:t>2</w:t>
      </w:r>
      <w:r w:rsidRPr="00A02234">
        <w:rPr>
          <w:sz w:val="22"/>
          <w:szCs w:val="22"/>
        </w:rPr>
        <w:br/>
        <w:t>Proporcje obrazu: 16:9</w:t>
      </w:r>
      <w:r w:rsidRPr="00A02234">
        <w:rPr>
          <w:sz w:val="22"/>
          <w:szCs w:val="22"/>
        </w:rPr>
        <w:br/>
        <w:t>Obszar wyświetlania: minimum 1428,5x803,5mm</w:t>
      </w:r>
      <w:r w:rsidRPr="00A02234">
        <w:rPr>
          <w:sz w:val="22"/>
          <w:szCs w:val="22"/>
        </w:rPr>
        <w:br/>
        <w:t>Tryb wyświetlania: 16:9/4:3/punkt do punktu/pełny ekran</w:t>
      </w:r>
      <w:r w:rsidRPr="00A02234">
        <w:rPr>
          <w:sz w:val="22"/>
          <w:szCs w:val="22"/>
        </w:rPr>
        <w:br/>
        <w:t xml:space="preserve">Rozdzielczość: </w:t>
      </w:r>
      <w:proofErr w:type="spellStart"/>
      <w:r w:rsidRPr="00A02234">
        <w:rPr>
          <w:sz w:val="22"/>
          <w:szCs w:val="22"/>
        </w:rPr>
        <w:t>FullHD</w:t>
      </w:r>
      <w:proofErr w:type="spellEnd"/>
      <w:r w:rsidRPr="00A02234">
        <w:rPr>
          <w:sz w:val="22"/>
          <w:szCs w:val="22"/>
        </w:rPr>
        <w:t xml:space="preserve"> 1920x1080</w:t>
      </w:r>
      <w:r w:rsidRPr="00A02234">
        <w:rPr>
          <w:sz w:val="22"/>
          <w:szCs w:val="22"/>
        </w:rPr>
        <w:br/>
        <w:t xml:space="preserve">Ekran: szyba hartowana 4mm z powłoką </w:t>
      </w:r>
      <w:proofErr w:type="spellStart"/>
      <w:r w:rsidRPr="00A02234">
        <w:rPr>
          <w:sz w:val="22"/>
          <w:szCs w:val="22"/>
        </w:rPr>
        <w:t>Anti</w:t>
      </w:r>
      <w:proofErr w:type="spellEnd"/>
      <w:r w:rsidRPr="00A02234">
        <w:rPr>
          <w:sz w:val="22"/>
          <w:szCs w:val="22"/>
        </w:rPr>
        <w:t xml:space="preserve"> </w:t>
      </w:r>
      <w:proofErr w:type="spellStart"/>
      <w:r w:rsidRPr="00A02234">
        <w:rPr>
          <w:sz w:val="22"/>
          <w:szCs w:val="22"/>
        </w:rPr>
        <w:t>Glare</w:t>
      </w:r>
      <w:proofErr w:type="spellEnd"/>
      <w:r w:rsidRPr="00A02234">
        <w:rPr>
          <w:sz w:val="22"/>
          <w:szCs w:val="22"/>
        </w:rPr>
        <w:br/>
        <w:t>Kąt widzenia: 178°</w:t>
      </w:r>
      <w:r w:rsidRPr="00A02234">
        <w:rPr>
          <w:sz w:val="22"/>
          <w:szCs w:val="22"/>
        </w:rPr>
        <w:br/>
        <w:t>Żywotność panelu: minimum 50 000 h</w:t>
      </w:r>
      <w:r w:rsidRPr="00A02234">
        <w:rPr>
          <w:sz w:val="22"/>
          <w:szCs w:val="22"/>
        </w:rPr>
        <w:br/>
        <w:t xml:space="preserve">Rozmiar </w:t>
      </w:r>
      <w:proofErr w:type="spellStart"/>
      <w:r w:rsidRPr="00A02234">
        <w:rPr>
          <w:sz w:val="22"/>
          <w:szCs w:val="22"/>
        </w:rPr>
        <w:t>pixela</w:t>
      </w:r>
      <w:proofErr w:type="spellEnd"/>
      <w:r w:rsidRPr="00A02234">
        <w:rPr>
          <w:sz w:val="22"/>
          <w:szCs w:val="22"/>
        </w:rPr>
        <w:t>: maksymalnie 0,744mm x 0,744mm</w:t>
      </w:r>
      <w:r w:rsidRPr="00A02234">
        <w:rPr>
          <w:sz w:val="22"/>
          <w:szCs w:val="22"/>
        </w:rPr>
        <w:br/>
        <w:t>Czas reakcji: maksimum 15ms</w:t>
      </w:r>
      <w:r w:rsidRPr="00A02234">
        <w:rPr>
          <w:sz w:val="22"/>
          <w:szCs w:val="22"/>
        </w:rPr>
        <w:br/>
        <w:t>Przedział napięcia: AC (100~240)V-50-60Hz</w:t>
      </w:r>
      <w:r w:rsidRPr="00A02234">
        <w:rPr>
          <w:sz w:val="22"/>
          <w:szCs w:val="22"/>
        </w:rPr>
        <w:br/>
      </w:r>
      <w:r w:rsidRPr="00A02234">
        <w:rPr>
          <w:sz w:val="22"/>
          <w:szCs w:val="22"/>
        </w:rPr>
        <w:lastRenderedPageBreak/>
        <w:t>Głośniki: minimum 2x15W</w:t>
      </w:r>
      <w:r w:rsidRPr="00A02234">
        <w:rPr>
          <w:sz w:val="22"/>
          <w:szCs w:val="22"/>
        </w:rPr>
        <w:br/>
      </w:r>
      <w:proofErr w:type="spellStart"/>
      <w:r w:rsidRPr="00A02234">
        <w:rPr>
          <w:sz w:val="22"/>
          <w:szCs w:val="22"/>
        </w:rPr>
        <w:t>Plug&amp;Play</w:t>
      </w:r>
      <w:proofErr w:type="spellEnd"/>
      <w:r w:rsidRPr="00A02234">
        <w:rPr>
          <w:sz w:val="22"/>
          <w:szCs w:val="22"/>
        </w:rPr>
        <w:t>: Tak</w:t>
      </w:r>
      <w:r w:rsidRPr="00A02234">
        <w:rPr>
          <w:sz w:val="22"/>
          <w:szCs w:val="22"/>
        </w:rPr>
        <w:br/>
        <w:t>Technologia dotyku: IR - podczerwień</w:t>
      </w:r>
      <w:r w:rsidRPr="00A02234">
        <w:rPr>
          <w:sz w:val="22"/>
          <w:szCs w:val="22"/>
        </w:rPr>
        <w:br/>
        <w:t xml:space="preserve">Wejścia: </w:t>
      </w:r>
      <w:r>
        <w:rPr>
          <w:sz w:val="22"/>
          <w:szCs w:val="22"/>
        </w:rPr>
        <w:t xml:space="preserve">nie mniej niż </w:t>
      </w:r>
      <w:r w:rsidRPr="00A02234">
        <w:rPr>
          <w:sz w:val="22"/>
          <w:szCs w:val="22"/>
        </w:rPr>
        <w:t xml:space="preserve">HDMI 2.0 x1; HDMI 1.0 x1; VGA x1; YPBPR x1; AV x1; USB 2.0 x2; USB 3.0 x2; RJ45 x1; Czytnik kart x1; Gniazdo </w:t>
      </w:r>
      <w:proofErr w:type="spellStart"/>
      <w:r w:rsidRPr="00A02234">
        <w:rPr>
          <w:sz w:val="22"/>
          <w:szCs w:val="22"/>
        </w:rPr>
        <w:t>Touch</w:t>
      </w:r>
      <w:proofErr w:type="spellEnd"/>
      <w:r w:rsidRPr="00A02234">
        <w:rPr>
          <w:sz w:val="22"/>
          <w:szCs w:val="22"/>
        </w:rPr>
        <w:t xml:space="preserve"> USB x1</w:t>
      </w:r>
      <w:r w:rsidRPr="00A02234">
        <w:rPr>
          <w:sz w:val="22"/>
          <w:szCs w:val="22"/>
        </w:rPr>
        <w:br/>
        <w:t>Wyjścia:</w:t>
      </w:r>
      <w:r>
        <w:rPr>
          <w:sz w:val="22"/>
          <w:szCs w:val="22"/>
        </w:rPr>
        <w:t xml:space="preserve"> nie mniej niż</w:t>
      </w:r>
      <w:r w:rsidRPr="00A02234">
        <w:rPr>
          <w:sz w:val="22"/>
          <w:szCs w:val="22"/>
        </w:rPr>
        <w:t xml:space="preserve"> AV-Out x1; wyjście słuchawkowe; SPDIF x1</w:t>
      </w:r>
      <w:r w:rsidRPr="00A02234">
        <w:rPr>
          <w:sz w:val="22"/>
          <w:szCs w:val="22"/>
        </w:rPr>
        <w:br/>
        <w:t xml:space="preserve">Wymiary: </w:t>
      </w:r>
      <w:r>
        <w:rPr>
          <w:sz w:val="22"/>
          <w:szCs w:val="22"/>
        </w:rPr>
        <w:t xml:space="preserve">nie mniej niż </w:t>
      </w:r>
      <w:r w:rsidRPr="00A02234">
        <w:rPr>
          <w:sz w:val="22"/>
          <w:szCs w:val="22"/>
        </w:rPr>
        <w:t>1334 x 791 x 77 mm</w:t>
      </w:r>
      <w:r w:rsidRPr="00A02234">
        <w:rPr>
          <w:sz w:val="22"/>
          <w:szCs w:val="22"/>
        </w:rPr>
        <w:br/>
        <w:t>Wbudowany Android: minimalnie Android 5.0, sklep Google Play</w:t>
      </w:r>
      <w:r w:rsidRPr="00A02234">
        <w:rPr>
          <w:sz w:val="22"/>
          <w:szCs w:val="22"/>
        </w:rPr>
        <w:br/>
        <w:t xml:space="preserve">Procesor: minimum Dual </w:t>
      </w:r>
      <w:proofErr w:type="spellStart"/>
      <w:r w:rsidRPr="00A02234">
        <w:rPr>
          <w:sz w:val="22"/>
          <w:szCs w:val="22"/>
        </w:rPr>
        <w:t>Cortex</w:t>
      </w:r>
      <w:proofErr w:type="spellEnd"/>
      <w:r w:rsidRPr="00A02234">
        <w:rPr>
          <w:sz w:val="22"/>
          <w:szCs w:val="22"/>
        </w:rPr>
        <w:t xml:space="preserve"> A53 Chipset, 1.5 GHz</w:t>
      </w:r>
      <w:r w:rsidRPr="00A02234">
        <w:rPr>
          <w:sz w:val="22"/>
          <w:szCs w:val="22"/>
        </w:rPr>
        <w:br/>
        <w:t>P</w:t>
      </w:r>
      <w:r>
        <w:rPr>
          <w:sz w:val="22"/>
          <w:szCs w:val="22"/>
        </w:rPr>
        <w:t>amięć RAM: minimum 2GB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: </w:t>
      </w:r>
      <w:r w:rsidRPr="00A02234">
        <w:rPr>
          <w:sz w:val="22"/>
          <w:szCs w:val="22"/>
        </w:rPr>
        <w:t>tak</w:t>
      </w:r>
      <w:r>
        <w:rPr>
          <w:sz w:val="22"/>
          <w:szCs w:val="22"/>
        </w:rPr>
        <w:t xml:space="preserve"> standard  co najmniej 802.11 a/b/g/n</w:t>
      </w:r>
      <w:r w:rsidRPr="00A02234">
        <w:rPr>
          <w:sz w:val="22"/>
          <w:szCs w:val="22"/>
        </w:rPr>
        <w:br/>
        <w:t>Pamięć podręczna: minimum 8 GB</w:t>
      </w:r>
      <w:r w:rsidRPr="00A02234">
        <w:rPr>
          <w:sz w:val="22"/>
          <w:szCs w:val="22"/>
        </w:rPr>
        <w:br/>
        <w:t xml:space="preserve">Dodatkowe funkcje: Wsparcie dla przeglądarek HTML 5; Wsparcie lokalne i online dla wysokich rozdzielczości video </w:t>
      </w:r>
      <w:proofErr w:type="spellStart"/>
      <w:r w:rsidRPr="00A02234">
        <w:rPr>
          <w:sz w:val="22"/>
          <w:szCs w:val="22"/>
        </w:rPr>
        <w:t>FullHD</w:t>
      </w:r>
      <w:proofErr w:type="spellEnd"/>
      <w:r w:rsidRPr="00A02234">
        <w:rPr>
          <w:sz w:val="22"/>
          <w:szCs w:val="22"/>
        </w:rPr>
        <w:t xml:space="preserve"> i 4K; Wsparcie lokalne i online dla odtwarzania muzyki.</w:t>
      </w:r>
      <w:r w:rsidRPr="00A02234">
        <w:rPr>
          <w:sz w:val="22"/>
          <w:szCs w:val="22"/>
        </w:rPr>
        <w:br/>
        <w:t xml:space="preserve">Dodatkowe wyposażenie: </w:t>
      </w:r>
      <w:r w:rsidRPr="00A02234">
        <w:rPr>
          <w:color w:val="111111"/>
          <w:sz w:val="22"/>
          <w:szCs w:val="22"/>
          <w:lang w:eastAsia="pl-PL"/>
        </w:rPr>
        <w:t xml:space="preserve">Uchwyt montażowy ścienny, Pilot z bateriami, Pisaki, Magnetyczny uchwyt na pisaki, </w:t>
      </w:r>
    </w:p>
    <w:p w:rsidR="005932FA" w:rsidRDefault="005932FA" w:rsidP="005932FA">
      <w:pPr>
        <w:spacing w:line="360" w:lineRule="auto"/>
        <w:ind w:left="0"/>
        <w:rPr>
          <w:color w:val="111111"/>
          <w:sz w:val="22"/>
          <w:szCs w:val="22"/>
          <w:lang w:eastAsia="pl-PL"/>
        </w:rPr>
      </w:pPr>
      <w:r>
        <w:rPr>
          <w:color w:val="111111"/>
          <w:sz w:val="22"/>
          <w:szCs w:val="22"/>
          <w:lang w:eastAsia="pl-PL"/>
        </w:rPr>
        <w:t xml:space="preserve">Przewody o długości minimalnej 10 m: </w:t>
      </w:r>
      <w:r w:rsidRPr="00A02234">
        <w:rPr>
          <w:color w:val="111111"/>
          <w:sz w:val="22"/>
          <w:szCs w:val="22"/>
          <w:lang w:eastAsia="pl-PL"/>
        </w:rPr>
        <w:t xml:space="preserve"> audio</w:t>
      </w:r>
      <w:r>
        <w:rPr>
          <w:color w:val="111111"/>
          <w:sz w:val="22"/>
          <w:szCs w:val="22"/>
          <w:lang w:eastAsia="pl-PL"/>
        </w:rPr>
        <w:t xml:space="preserve">, </w:t>
      </w:r>
      <w:r w:rsidRPr="00A02234">
        <w:rPr>
          <w:color w:val="111111"/>
          <w:sz w:val="22"/>
          <w:szCs w:val="22"/>
          <w:lang w:eastAsia="pl-PL"/>
        </w:rPr>
        <w:t xml:space="preserve"> HDMI</w:t>
      </w:r>
      <w:r>
        <w:rPr>
          <w:color w:val="111111"/>
          <w:sz w:val="22"/>
          <w:szCs w:val="22"/>
          <w:lang w:eastAsia="pl-PL"/>
        </w:rPr>
        <w:t xml:space="preserve"> , USB, </w:t>
      </w:r>
      <w:r w:rsidRPr="00A02234">
        <w:rPr>
          <w:color w:val="111111"/>
          <w:sz w:val="22"/>
          <w:szCs w:val="22"/>
          <w:lang w:eastAsia="pl-PL"/>
        </w:rPr>
        <w:t>VGA, Przewód zasilający</w:t>
      </w:r>
    </w:p>
    <w:p w:rsidR="000E21DE" w:rsidRDefault="000E21DE" w:rsidP="005932FA">
      <w:pPr>
        <w:spacing w:line="360" w:lineRule="auto"/>
        <w:ind w:left="0"/>
        <w:rPr>
          <w:color w:val="111111"/>
          <w:sz w:val="22"/>
          <w:szCs w:val="22"/>
          <w:lang w:eastAsia="pl-PL"/>
        </w:rPr>
      </w:pPr>
      <w:r>
        <w:rPr>
          <w:color w:val="111111"/>
          <w:sz w:val="22"/>
          <w:szCs w:val="22"/>
          <w:lang w:eastAsia="pl-PL"/>
        </w:rPr>
        <w:t>Dostawa do:</w:t>
      </w:r>
    </w:p>
    <w:tbl>
      <w:tblPr>
        <w:tblStyle w:val="Jasnalistaak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728"/>
        <w:gridCol w:w="5950"/>
        <w:gridCol w:w="758"/>
      </w:tblGrid>
      <w:tr w:rsidR="00514BD4" w:rsidTr="0066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28" w:type="dxa"/>
            <w:shd w:val="clear" w:color="auto" w:fill="808080" w:themeFill="background1" w:themeFillShade="80"/>
            <w:vAlign w:val="center"/>
          </w:tcPr>
          <w:p w:rsidR="00514BD4" w:rsidRDefault="00514BD4" w:rsidP="00514BD4">
            <w:pPr>
              <w:ind w:left="-107" w:right="-52"/>
              <w:jc w:val="center"/>
            </w:pPr>
            <w:r>
              <w:t>Lp.</w:t>
            </w:r>
          </w:p>
        </w:tc>
        <w:tc>
          <w:tcPr>
            <w:tcW w:w="5950" w:type="dxa"/>
            <w:shd w:val="clear" w:color="auto" w:fill="808080" w:themeFill="background1" w:themeFillShade="80"/>
            <w:vAlign w:val="center"/>
          </w:tcPr>
          <w:p w:rsidR="00514BD4" w:rsidRDefault="006676ED" w:rsidP="006676ED">
            <w:pPr>
              <w:ind w:left="0" w:right="-46"/>
              <w:jc w:val="center"/>
            </w:pPr>
            <w:r>
              <w:t>Szkoła</w:t>
            </w:r>
          </w:p>
        </w:tc>
        <w:tc>
          <w:tcPr>
            <w:tcW w:w="758" w:type="dxa"/>
            <w:shd w:val="clear" w:color="auto" w:fill="808080" w:themeFill="background1" w:themeFillShade="80"/>
          </w:tcPr>
          <w:p w:rsidR="00514BD4" w:rsidRDefault="006676ED" w:rsidP="00514BD4">
            <w:pPr>
              <w:ind w:left="0" w:right="-46"/>
              <w:jc w:val="center"/>
            </w:pPr>
            <w:r>
              <w:t>Ilość</w:t>
            </w:r>
          </w:p>
        </w:tc>
      </w:tr>
      <w:tr w:rsidR="00514BD4" w:rsidTr="006676ED">
        <w:trPr>
          <w:jc w:val="center"/>
        </w:trPr>
        <w:tc>
          <w:tcPr>
            <w:tcW w:w="728" w:type="dxa"/>
            <w:vAlign w:val="center"/>
          </w:tcPr>
          <w:p w:rsidR="00514BD4" w:rsidRDefault="006676ED" w:rsidP="006676ED">
            <w:pPr>
              <w:ind w:left="0" w:right="0"/>
              <w:jc w:val="center"/>
            </w:pPr>
            <w:r>
              <w:t>1</w:t>
            </w:r>
          </w:p>
        </w:tc>
        <w:tc>
          <w:tcPr>
            <w:tcW w:w="5950" w:type="dxa"/>
          </w:tcPr>
          <w:p w:rsidR="00514BD4" w:rsidRDefault="006676ED" w:rsidP="006676ED">
            <w:pPr>
              <w:ind w:left="34" w:right="0"/>
            </w:pPr>
            <w:r>
              <w:t>Szkoła Podstawowa nr 1 im. Janusza Korczaka w Chojnie</w:t>
            </w:r>
          </w:p>
        </w:tc>
        <w:tc>
          <w:tcPr>
            <w:tcW w:w="758" w:type="dxa"/>
            <w:vAlign w:val="center"/>
          </w:tcPr>
          <w:p w:rsidR="00514BD4" w:rsidRDefault="006676ED" w:rsidP="006676ED">
            <w:pPr>
              <w:ind w:left="0" w:right="0"/>
              <w:jc w:val="center"/>
            </w:pPr>
            <w:r>
              <w:t>2</w:t>
            </w:r>
          </w:p>
        </w:tc>
      </w:tr>
    </w:tbl>
    <w:p w:rsidR="005932FA" w:rsidRPr="00A02234" w:rsidRDefault="00234A67" w:rsidP="000E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 w:line="360" w:lineRule="auto"/>
        <w:ind w:left="0" w:right="4678"/>
        <w:rPr>
          <w:sz w:val="22"/>
          <w:szCs w:val="22"/>
        </w:rPr>
      </w:pPr>
      <w:r>
        <w:rPr>
          <w:sz w:val="22"/>
          <w:szCs w:val="22"/>
        </w:rPr>
        <w:t>2.</w:t>
      </w:r>
      <w:r w:rsidR="005932FA" w:rsidRPr="00A02234">
        <w:rPr>
          <w:sz w:val="22"/>
          <w:szCs w:val="22"/>
        </w:rPr>
        <w:t xml:space="preserve">Tablica interaktywna 84" S w ilości 11 </w:t>
      </w:r>
      <w:r w:rsidR="000E21DE" w:rsidRPr="00A02234">
        <w:rPr>
          <w:sz w:val="22"/>
          <w:szCs w:val="22"/>
        </w:rPr>
        <w:t>szt.</w:t>
      </w:r>
      <w:r w:rsidR="005932FA" w:rsidRPr="00A02234">
        <w:rPr>
          <w:sz w:val="22"/>
          <w:szCs w:val="22"/>
        </w:rPr>
        <w:t>:</w:t>
      </w:r>
    </w:p>
    <w:p w:rsidR="00FD06B4" w:rsidRDefault="005932FA" w:rsidP="005932FA">
      <w:pPr>
        <w:spacing w:line="360" w:lineRule="auto"/>
        <w:ind w:left="0"/>
        <w:rPr>
          <w:sz w:val="22"/>
          <w:szCs w:val="22"/>
        </w:rPr>
      </w:pPr>
      <w:r w:rsidRPr="00A02234">
        <w:rPr>
          <w:sz w:val="22"/>
          <w:szCs w:val="22"/>
        </w:rPr>
        <w:t>Przekątna tablicy: minimum 84”</w:t>
      </w:r>
      <w:r w:rsidRPr="00A02234">
        <w:rPr>
          <w:sz w:val="22"/>
          <w:szCs w:val="22"/>
        </w:rPr>
        <w:br/>
        <w:t>Przekątna powierzchni roboczej: minimum 77,90”</w:t>
      </w:r>
      <w:r w:rsidRPr="00A02234">
        <w:rPr>
          <w:sz w:val="22"/>
          <w:szCs w:val="22"/>
        </w:rPr>
        <w:br/>
        <w:t>Technologia: pozycjonowanie w podczerwieni</w:t>
      </w:r>
      <w:r w:rsidRPr="00A02234">
        <w:rPr>
          <w:sz w:val="22"/>
          <w:szCs w:val="22"/>
        </w:rPr>
        <w:br/>
        <w:t>Rodzaj powierzchni: matowa, sucho ścieralna, magnetyczna, żadne uszkodzenie nie wpływa na działanie tablicy</w:t>
      </w:r>
      <w:r w:rsidRPr="00A02234">
        <w:rPr>
          <w:sz w:val="22"/>
          <w:szCs w:val="22"/>
        </w:rPr>
        <w:br/>
        <w:t>Sposób obsługi:  pióro bez konieczności stosowania baterii, palec lub dowolny wskaźnik</w:t>
      </w:r>
      <w:r w:rsidRPr="00A02234">
        <w:rPr>
          <w:sz w:val="22"/>
          <w:szCs w:val="22"/>
        </w:rPr>
        <w:br/>
        <w:t>Format obrazu: 4:3</w:t>
      </w:r>
      <w:r w:rsidRPr="00A02234">
        <w:rPr>
          <w:sz w:val="22"/>
          <w:szCs w:val="22"/>
        </w:rPr>
        <w:br/>
        <w:t>Rozdzielczość rzeczywista: minimum 9600x9600</w:t>
      </w:r>
      <w:r w:rsidRPr="00A02234">
        <w:rPr>
          <w:sz w:val="22"/>
          <w:szCs w:val="22"/>
        </w:rPr>
        <w:br/>
        <w:t>Dokładność odczytu: minimum 1mm</w:t>
      </w:r>
      <w:r w:rsidRPr="00A02234">
        <w:rPr>
          <w:sz w:val="22"/>
          <w:szCs w:val="22"/>
        </w:rPr>
        <w:br/>
        <w:t>Tempo śledzenia sygnału: 6ms-12ms</w:t>
      </w:r>
      <w:r w:rsidRPr="00A02234">
        <w:rPr>
          <w:sz w:val="22"/>
          <w:szCs w:val="22"/>
        </w:rPr>
        <w:br/>
        <w:t>Komunikacja: USB</w:t>
      </w:r>
      <w:r w:rsidRPr="00A02234">
        <w:rPr>
          <w:sz w:val="22"/>
          <w:szCs w:val="22"/>
        </w:rPr>
        <w:br/>
        <w:t>Paski skrótów: po obu stronach</w:t>
      </w:r>
      <w:r w:rsidRPr="00A02234">
        <w:rPr>
          <w:sz w:val="22"/>
          <w:szCs w:val="22"/>
        </w:rPr>
        <w:br/>
        <w:t>Wymiary tablicy: 1692x1284mm</w:t>
      </w:r>
      <w:r w:rsidRPr="00A02234">
        <w:rPr>
          <w:sz w:val="22"/>
          <w:szCs w:val="22"/>
        </w:rPr>
        <w:br/>
        <w:t>Powierzchnia robocza: 1682x1274mm</w:t>
      </w:r>
      <w:r w:rsidRPr="00A02234">
        <w:rPr>
          <w:sz w:val="22"/>
          <w:szCs w:val="22"/>
        </w:rPr>
        <w:br/>
      </w:r>
      <w:r w:rsidRPr="00A02234">
        <w:rPr>
          <w:sz w:val="22"/>
          <w:szCs w:val="22"/>
        </w:rPr>
        <w:lastRenderedPageBreak/>
        <w:t>Kompatybilność z systemami operacyjnymi: Microsoft Windows, XP, Vista, 7, 8, 10</w:t>
      </w:r>
      <w:r w:rsidRPr="00A02234">
        <w:rPr>
          <w:sz w:val="22"/>
          <w:szCs w:val="22"/>
        </w:rPr>
        <w:br/>
        <w:t>Zasilanie: port USB</w:t>
      </w:r>
    </w:p>
    <w:p w:rsidR="006676ED" w:rsidRDefault="006676ED" w:rsidP="005932FA">
      <w:pPr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Dostawa do:</w:t>
      </w:r>
    </w:p>
    <w:tbl>
      <w:tblPr>
        <w:tblStyle w:val="Jasnalistaak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728"/>
        <w:gridCol w:w="5950"/>
        <w:gridCol w:w="758"/>
      </w:tblGrid>
      <w:tr w:rsidR="006676ED" w:rsidTr="002E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28" w:type="dxa"/>
            <w:shd w:val="clear" w:color="auto" w:fill="808080" w:themeFill="background1" w:themeFillShade="80"/>
            <w:vAlign w:val="center"/>
          </w:tcPr>
          <w:p w:rsidR="006676ED" w:rsidRDefault="006676ED" w:rsidP="002E46B9">
            <w:pPr>
              <w:ind w:left="-107" w:right="-52"/>
              <w:jc w:val="center"/>
            </w:pPr>
            <w:r>
              <w:t>Lp.</w:t>
            </w:r>
          </w:p>
        </w:tc>
        <w:tc>
          <w:tcPr>
            <w:tcW w:w="5950" w:type="dxa"/>
            <w:shd w:val="clear" w:color="auto" w:fill="808080" w:themeFill="background1" w:themeFillShade="80"/>
            <w:vAlign w:val="center"/>
          </w:tcPr>
          <w:p w:rsidR="006676ED" w:rsidRDefault="006676ED" w:rsidP="002E46B9">
            <w:pPr>
              <w:ind w:left="0" w:right="-46"/>
              <w:jc w:val="center"/>
            </w:pPr>
            <w:r>
              <w:t>Szkoła</w:t>
            </w:r>
          </w:p>
        </w:tc>
        <w:tc>
          <w:tcPr>
            <w:tcW w:w="758" w:type="dxa"/>
            <w:shd w:val="clear" w:color="auto" w:fill="808080" w:themeFill="background1" w:themeFillShade="80"/>
          </w:tcPr>
          <w:p w:rsidR="006676ED" w:rsidRDefault="006676ED" w:rsidP="002E46B9">
            <w:pPr>
              <w:ind w:left="0" w:right="-46"/>
              <w:jc w:val="center"/>
            </w:pPr>
            <w:r>
              <w:t>Ilość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1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nr 2 im. Kornela Makuszyńskiego w Chojnie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2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im. Przyrodników Polskich w Brwicach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3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im. Marii Konopnickiej w Grzybnie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4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 xml:space="preserve">Szkoła Podstawowa im. Olimpijczyków Polskich Krzymowie 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3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5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im. Wspólnej Europy w Nawodnej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</w:tbl>
    <w:p w:rsidR="005932FA" w:rsidRPr="00FD06B4" w:rsidRDefault="005932FA" w:rsidP="00B44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 w:line="360" w:lineRule="auto"/>
        <w:ind w:left="0" w:right="0"/>
        <w:rPr>
          <w:sz w:val="22"/>
          <w:szCs w:val="18"/>
        </w:rPr>
      </w:pPr>
      <w:r w:rsidRPr="00FD06B4">
        <w:rPr>
          <w:sz w:val="22"/>
          <w:szCs w:val="18"/>
        </w:rPr>
        <w:t xml:space="preserve">3. Zestaw głośników do tablic interaktywnych – kompatybilnych, mocowanych do tablicy interaktywnej w ilości 8 </w:t>
      </w:r>
      <w:proofErr w:type="spellStart"/>
      <w:r w:rsidRPr="00FD06B4">
        <w:rPr>
          <w:sz w:val="22"/>
          <w:szCs w:val="18"/>
        </w:rPr>
        <w:t>szt</w:t>
      </w:r>
      <w:proofErr w:type="spellEnd"/>
      <w:r w:rsidRPr="00FD06B4">
        <w:rPr>
          <w:sz w:val="22"/>
          <w:szCs w:val="18"/>
        </w:rPr>
        <w:t xml:space="preserve">: </w:t>
      </w:r>
    </w:p>
    <w:p w:rsidR="005932FA" w:rsidRPr="00A02234" w:rsidRDefault="005932FA" w:rsidP="005932FA">
      <w:pPr>
        <w:pStyle w:val="Bezodstpw"/>
        <w:spacing w:line="360" w:lineRule="auto"/>
        <w:rPr>
          <w:rFonts w:ascii="Times New Roman" w:hAnsi="Times New Roman"/>
        </w:rPr>
      </w:pPr>
      <w:r w:rsidRPr="00A02234">
        <w:rPr>
          <w:rFonts w:ascii="Times New Roman" w:hAnsi="Times New Roman"/>
        </w:rPr>
        <w:t xml:space="preserve"> Moc: minimum 20W x 2 = 40W</w:t>
      </w:r>
    </w:p>
    <w:p w:rsidR="005932FA" w:rsidRPr="00A02234" w:rsidRDefault="005932FA" w:rsidP="005932FA">
      <w:pPr>
        <w:pStyle w:val="Bezodstpw"/>
        <w:spacing w:line="360" w:lineRule="auto"/>
        <w:rPr>
          <w:rFonts w:ascii="Times New Roman" w:hAnsi="Times New Roman"/>
        </w:rPr>
      </w:pPr>
      <w:r w:rsidRPr="00A02234">
        <w:rPr>
          <w:rFonts w:ascii="Times New Roman" w:hAnsi="Times New Roman"/>
        </w:rPr>
        <w:t xml:space="preserve"> Zniekształcenia: 0,5% przy 1W</w:t>
      </w:r>
    </w:p>
    <w:p w:rsidR="005932FA" w:rsidRPr="00A02234" w:rsidRDefault="005932FA" w:rsidP="005932FA">
      <w:pPr>
        <w:pStyle w:val="Bezodstpw"/>
        <w:spacing w:line="360" w:lineRule="auto"/>
        <w:rPr>
          <w:rFonts w:ascii="Times New Roman" w:hAnsi="Times New Roman"/>
        </w:rPr>
      </w:pPr>
      <w:r w:rsidRPr="00A02234">
        <w:rPr>
          <w:rFonts w:ascii="Times New Roman" w:hAnsi="Times New Roman"/>
        </w:rPr>
        <w:t>Częstotliwość: 45Hz-18KHz</w:t>
      </w:r>
    </w:p>
    <w:p w:rsidR="005932FA" w:rsidRPr="00A02234" w:rsidRDefault="005932FA" w:rsidP="005932FA">
      <w:pPr>
        <w:pStyle w:val="Bezodstpw"/>
        <w:spacing w:line="360" w:lineRule="auto"/>
        <w:rPr>
          <w:rFonts w:ascii="Times New Roman" w:hAnsi="Times New Roman"/>
        </w:rPr>
      </w:pPr>
      <w:r w:rsidRPr="00A02234">
        <w:rPr>
          <w:rFonts w:ascii="Times New Roman" w:hAnsi="Times New Roman"/>
        </w:rPr>
        <w:t xml:space="preserve"> Przyłącza wyjściowe: RCA x 2 / USB A x2 / Micro SD x1</w:t>
      </w:r>
    </w:p>
    <w:p w:rsidR="005932FA" w:rsidRPr="00A02234" w:rsidRDefault="005932FA" w:rsidP="005932FA">
      <w:pPr>
        <w:pStyle w:val="Bezodstpw"/>
        <w:spacing w:line="360" w:lineRule="auto"/>
        <w:rPr>
          <w:rFonts w:ascii="Times New Roman" w:hAnsi="Times New Roman"/>
        </w:rPr>
      </w:pPr>
      <w:r w:rsidRPr="00A02234">
        <w:rPr>
          <w:rFonts w:ascii="Times New Roman" w:hAnsi="Times New Roman"/>
        </w:rPr>
        <w:t>Kompatybilność z systemami operacyjnymi: Microsoft Windows, XP, Vista, 7, 8, 10</w:t>
      </w:r>
      <w:r w:rsidRPr="00A02234">
        <w:rPr>
          <w:rFonts w:ascii="Times New Roman" w:hAnsi="Times New Roman"/>
        </w:rPr>
        <w:br/>
        <w:t>Zasilanie: 12V</w:t>
      </w:r>
    </w:p>
    <w:p w:rsidR="00FD06B4" w:rsidRDefault="005932FA" w:rsidP="005932FA">
      <w:pPr>
        <w:spacing w:line="360" w:lineRule="auto"/>
        <w:ind w:left="0"/>
        <w:rPr>
          <w:sz w:val="22"/>
          <w:szCs w:val="22"/>
        </w:rPr>
      </w:pPr>
      <w:r w:rsidRPr="00A02234">
        <w:rPr>
          <w:sz w:val="22"/>
          <w:szCs w:val="22"/>
        </w:rPr>
        <w:t xml:space="preserve">Złącza: mikro USB do podłączenia półki interaktywnej, USB do podłączenia tablicy, HDMI do podłączenia tablicy, USB do podłączenia zewnętrznego urządzenia, </w:t>
      </w:r>
      <w:proofErr w:type="spellStart"/>
      <w:r w:rsidRPr="00A02234">
        <w:rPr>
          <w:sz w:val="22"/>
          <w:szCs w:val="22"/>
        </w:rPr>
        <w:t>mikroUSB</w:t>
      </w:r>
      <w:proofErr w:type="spellEnd"/>
      <w:r w:rsidRPr="00A02234">
        <w:rPr>
          <w:sz w:val="22"/>
          <w:szCs w:val="22"/>
        </w:rPr>
        <w:t xml:space="preserve"> – wyjście na komputer</w:t>
      </w:r>
      <w:r w:rsidRPr="00A02234">
        <w:rPr>
          <w:sz w:val="22"/>
          <w:szCs w:val="22"/>
        </w:rPr>
        <w:br/>
        <w:t>wejście uniwersalne (</w:t>
      </w:r>
      <w:proofErr w:type="spellStart"/>
      <w:r w:rsidRPr="00A02234">
        <w:rPr>
          <w:sz w:val="22"/>
          <w:szCs w:val="22"/>
        </w:rPr>
        <w:t>minijack</w:t>
      </w:r>
      <w:proofErr w:type="spellEnd"/>
      <w:r w:rsidRPr="00A02234">
        <w:rPr>
          <w:sz w:val="22"/>
          <w:szCs w:val="22"/>
        </w:rPr>
        <w:t>), np.: MP3, telefon, gniazdo do podłączenia mikrofonu (</w:t>
      </w:r>
      <w:proofErr w:type="spellStart"/>
      <w:r w:rsidRPr="00A02234">
        <w:rPr>
          <w:sz w:val="22"/>
          <w:szCs w:val="22"/>
        </w:rPr>
        <w:t>minijack</w:t>
      </w:r>
      <w:proofErr w:type="spellEnd"/>
      <w:r w:rsidRPr="00A02234">
        <w:rPr>
          <w:sz w:val="22"/>
          <w:szCs w:val="22"/>
        </w:rPr>
        <w:t>)</w:t>
      </w:r>
      <w:r w:rsidRPr="00A02234">
        <w:rPr>
          <w:sz w:val="22"/>
          <w:szCs w:val="22"/>
        </w:rPr>
        <w:br/>
        <w:t xml:space="preserve">zasilanie, 2x </w:t>
      </w:r>
      <w:proofErr w:type="spellStart"/>
      <w:r w:rsidRPr="00A02234">
        <w:rPr>
          <w:sz w:val="22"/>
          <w:szCs w:val="22"/>
        </w:rPr>
        <w:t>chinch</w:t>
      </w:r>
      <w:proofErr w:type="spellEnd"/>
      <w:r w:rsidRPr="00A02234">
        <w:rPr>
          <w:sz w:val="22"/>
          <w:szCs w:val="22"/>
        </w:rPr>
        <w:t xml:space="preserve"> do podłączenia głośników</w:t>
      </w:r>
    </w:p>
    <w:p w:rsidR="006676ED" w:rsidRDefault="006676ED" w:rsidP="005932FA">
      <w:pPr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Dostawa do:</w:t>
      </w:r>
    </w:p>
    <w:tbl>
      <w:tblPr>
        <w:tblStyle w:val="Jasnalistaak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728"/>
        <w:gridCol w:w="5950"/>
        <w:gridCol w:w="758"/>
      </w:tblGrid>
      <w:tr w:rsidR="006676ED" w:rsidTr="002E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28" w:type="dxa"/>
            <w:shd w:val="clear" w:color="auto" w:fill="808080" w:themeFill="background1" w:themeFillShade="80"/>
            <w:vAlign w:val="center"/>
          </w:tcPr>
          <w:p w:rsidR="006676ED" w:rsidRDefault="006676ED" w:rsidP="002E46B9">
            <w:pPr>
              <w:ind w:left="-107" w:right="-52"/>
              <w:jc w:val="center"/>
            </w:pPr>
            <w:r>
              <w:t>Lp.</w:t>
            </w:r>
          </w:p>
        </w:tc>
        <w:tc>
          <w:tcPr>
            <w:tcW w:w="5950" w:type="dxa"/>
            <w:shd w:val="clear" w:color="auto" w:fill="808080" w:themeFill="background1" w:themeFillShade="80"/>
            <w:vAlign w:val="center"/>
          </w:tcPr>
          <w:p w:rsidR="006676ED" w:rsidRDefault="006676ED" w:rsidP="002E46B9">
            <w:pPr>
              <w:ind w:left="0" w:right="-46"/>
              <w:jc w:val="center"/>
            </w:pPr>
            <w:r>
              <w:t>Szkoła</w:t>
            </w:r>
          </w:p>
        </w:tc>
        <w:tc>
          <w:tcPr>
            <w:tcW w:w="758" w:type="dxa"/>
            <w:shd w:val="clear" w:color="auto" w:fill="808080" w:themeFill="background1" w:themeFillShade="80"/>
          </w:tcPr>
          <w:p w:rsidR="006676ED" w:rsidRDefault="006676ED" w:rsidP="002E46B9">
            <w:pPr>
              <w:ind w:left="0" w:right="-46"/>
              <w:jc w:val="center"/>
            </w:pPr>
            <w:r>
              <w:t>Ilość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1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nr 2 im. Kornela Makuszyńskiego w Chojnie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im. Przyrodników Polskich w Brwicach</w:t>
            </w:r>
          </w:p>
        </w:tc>
        <w:tc>
          <w:tcPr>
            <w:tcW w:w="75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1</w:t>
            </w:r>
          </w:p>
        </w:tc>
      </w:tr>
      <w:tr w:rsidR="00B448D6" w:rsidTr="002E46B9">
        <w:trPr>
          <w:jc w:val="center"/>
        </w:trPr>
        <w:tc>
          <w:tcPr>
            <w:tcW w:w="728" w:type="dxa"/>
            <w:vAlign w:val="center"/>
          </w:tcPr>
          <w:p w:rsidR="00B448D6" w:rsidRDefault="00B448D6" w:rsidP="002E46B9">
            <w:pPr>
              <w:ind w:left="0" w:right="0"/>
              <w:jc w:val="center"/>
            </w:pPr>
            <w:r>
              <w:t>3</w:t>
            </w:r>
          </w:p>
        </w:tc>
        <w:tc>
          <w:tcPr>
            <w:tcW w:w="5950" w:type="dxa"/>
          </w:tcPr>
          <w:p w:rsidR="00B448D6" w:rsidRDefault="00B448D6" w:rsidP="002E46B9">
            <w:pPr>
              <w:ind w:left="34" w:right="0"/>
            </w:pPr>
            <w:r>
              <w:t>Szkoła Podstawowa im. Marii Konopnickiej w Grzybnie</w:t>
            </w:r>
          </w:p>
        </w:tc>
        <w:tc>
          <w:tcPr>
            <w:tcW w:w="758" w:type="dxa"/>
            <w:vAlign w:val="center"/>
          </w:tcPr>
          <w:p w:rsidR="00B448D6" w:rsidRDefault="00B448D6" w:rsidP="002E46B9">
            <w:pPr>
              <w:ind w:left="0" w:right="0"/>
              <w:jc w:val="center"/>
            </w:pPr>
            <w:r>
              <w:t>2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4</w:t>
            </w:r>
          </w:p>
        </w:tc>
        <w:tc>
          <w:tcPr>
            <w:tcW w:w="5950" w:type="dxa"/>
          </w:tcPr>
          <w:p w:rsidR="006676ED" w:rsidRDefault="00B448D6" w:rsidP="002E46B9">
            <w:pPr>
              <w:ind w:left="34" w:right="0"/>
            </w:pPr>
            <w:r>
              <w:t>Szkoła Podstawowa im. Olimpijczyków Polskich Krzymowie</w:t>
            </w:r>
          </w:p>
        </w:tc>
        <w:tc>
          <w:tcPr>
            <w:tcW w:w="75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1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B448D6" w:rsidP="002E46B9">
            <w:pPr>
              <w:ind w:left="0" w:right="0"/>
              <w:jc w:val="center"/>
            </w:pPr>
            <w:r>
              <w:t>5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im. Wspólnej Europy w Nawodnej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</w:tbl>
    <w:p w:rsidR="005932FA" w:rsidRPr="00A02234" w:rsidRDefault="005932FA" w:rsidP="00B44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 w:line="360" w:lineRule="auto"/>
        <w:ind w:left="0" w:right="4253"/>
        <w:rPr>
          <w:sz w:val="22"/>
          <w:szCs w:val="22"/>
        </w:rPr>
      </w:pPr>
      <w:r w:rsidRPr="00A02234">
        <w:rPr>
          <w:sz w:val="22"/>
          <w:szCs w:val="22"/>
        </w:rPr>
        <w:t xml:space="preserve">4.  Projektor ultra krótkoogniskowy w ilości 8 </w:t>
      </w:r>
      <w:r w:rsidR="000E21DE" w:rsidRPr="00A02234">
        <w:rPr>
          <w:sz w:val="22"/>
          <w:szCs w:val="22"/>
        </w:rPr>
        <w:t>szt.</w:t>
      </w:r>
      <w:r w:rsidRPr="00A02234">
        <w:rPr>
          <w:sz w:val="22"/>
          <w:szCs w:val="22"/>
        </w:rPr>
        <w:t>:</w:t>
      </w:r>
    </w:p>
    <w:p w:rsidR="000E21DE" w:rsidRDefault="005932FA" w:rsidP="000E21DE">
      <w:pPr>
        <w:spacing w:before="360" w:line="360" w:lineRule="auto"/>
        <w:ind w:left="0" w:right="-357"/>
        <w:rPr>
          <w:sz w:val="22"/>
          <w:szCs w:val="22"/>
        </w:rPr>
      </w:pPr>
      <w:r w:rsidRPr="00A02234">
        <w:rPr>
          <w:sz w:val="22"/>
          <w:szCs w:val="22"/>
        </w:rPr>
        <w:t>Natywna rozdzielczość: 1024x768 (XGA) lub więcej</w:t>
      </w:r>
      <w:r w:rsidRPr="00A02234">
        <w:rPr>
          <w:sz w:val="22"/>
          <w:szCs w:val="22"/>
        </w:rPr>
        <w:br/>
        <w:t>Technika wyświetlania: 3LCD</w:t>
      </w:r>
      <w:r w:rsidRPr="00A02234">
        <w:rPr>
          <w:sz w:val="22"/>
          <w:szCs w:val="22"/>
        </w:rPr>
        <w:br/>
        <w:t>Natywny format obrazu: 4:3</w:t>
      </w:r>
      <w:r w:rsidRPr="00A02234">
        <w:rPr>
          <w:sz w:val="22"/>
          <w:szCs w:val="22"/>
        </w:rPr>
        <w:br/>
        <w:t xml:space="preserve">Jasność: minimum 3100 </w:t>
      </w:r>
      <w:proofErr w:type="spellStart"/>
      <w:r w:rsidRPr="00A02234">
        <w:rPr>
          <w:sz w:val="22"/>
          <w:szCs w:val="22"/>
        </w:rPr>
        <w:t>ansi</w:t>
      </w:r>
      <w:proofErr w:type="spellEnd"/>
      <w:r w:rsidRPr="00A02234">
        <w:rPr>
          <w:sz w:val="22"/>
          <w:szCs w:val="22"/>
        </w:rPr>
        <w:t xml:space="preserve"> lumenów dla światła białego i barwnego</w:t>
      </w:r>
      <w:r w:rsidRPr="00A02234">
        <w:rPr>
          <w:sz w:val="22"/>
          <w:szCs w:val="22"/>
        </w:rPr>
        <w:br/>
        <w:t>Kontrast: 14000:1 lub więcej</w:t>
      </w:r>
      <w:r w:rsidRPr="00A02234">
        <w:rPr>
          <w:sz w:val="22"/>
          <w:szCs w:val="22"/>
        </w:rPr>
        <w:br/>
        <w:t>Odległość projekcyjna w poziomie (powierzchnia tablicy – projektor) przy oferowanej tablicy nie więcej niż 59 cm, przy proporcjach 4:3 i szerokości obrazu 156cm.</w:t>
      </w:r>
      <w:r w:rsidRPr="00A02234">
        <w:rPr>
          <w:sz w:val="22"/>
          <w:szCs w:val="22"/>
        </w:rPr>
        <w:br/>
        <w:t xml:space="preserve">Stosunek projekcji: 0,32 - 0,43:1, ogniskowa 3,7mm </w:t>
      </w:r>
      <w:r w:rsidRPr="00A02234">
        <w:rPr>
          <w:sz w:val="22"/>
          <w:szCs w:val="22"/>
        </w:rPr>
        <w:br/>
      </w:r>
      <w:r w:rsidRPr="00A02234">
        <w:rPr>
          <w:sz w:val="22"/>
          <w:szCs w:val="22"/>
        </w:rPr>
        <w:lastRenderedPageBreak/>
        <w:t>Żywotność lampy: min. 10000h</w:t>
      </w:r>
      <w:r w:rsidRPr="00A02234">
        <w:rPr>
          <w:sz w:val="22"/>
          <w:szCs w:val="22"/>
        </w:rPr>
        <w:br/>
        <w:t xml:space="preserve">Głośnik: wbudowany o mocy min. 15W. </w:t>
      </w:r>
      <w:r w:rsidRPr="00A02234">
        <w:rPr>
          <w:sz w:val="22"/>
          <w:szCs w:val="22"/>
        </w:rPr>
        <w:br/>
        <w:t xml:space="preserve">Dołączony fabryczny osprzęt: okablowanie i oryginalny uchwyt ścienny producenta projektora, </w:t>
      </w:r>
      <w:r w:rsidRPr="00A02234">
        <w:rPr>
          <w:sz w:val="22"/>
          <w:szCs w:val="22"/>
        </w:rPr>
        <w:br/>
        <w:t xml:space="preserve">w zestawie przewód HDMI 10m, przewód zasilający 10m, </w:t>
      </w:r>
      <w:r w:rsidRPr="00A02234">
        <w:rPr>
          <w:sz w:val="22"/>
          <w:szCs w:val="22"/>
        </w:rPr>
        <w:br/>
        <w:t>Wejścia/Wyjścia: minimum 1xHDMi, 1xVGA, 1xAUDIO, 1x gniazdo do podłączenia modułu komunikacji bezprzewodowej lub wbudowany moduł komunikacji bezprzewodowej,</w:t>
      </w:r>
    </w:p>
    <w:p w:rsidR="006676ED" w:rsidRDefault="006676ED" w:rsidP="006676ED">
      <w:pPr>
        <w:spacing w:before="120" w:line="360" w:lineRule="auto"/>
        <w:ind w:left="0" w:right="-357"/>
        <w:rPr>
          <w:sz w:val="22"/>
          <w:szCs w:val="22"/>
        </w:rPr>
      </w:pPr>
      <w:r>
        <w:rPr>
          <w:sz w:val="22"/>
          <w:szCs w:val="22"/>
        </w:rPr>
        <w:t>Dostawa do:</w:t>
      </w:r>
    </w:p>
    <w:tbl>
      <w:tblPr>
        <w:tblStyle w:val="Jasnalistaak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728"/>
        <w:gridCol w:w="5950"/>
        <w:gridCol w:w="758"/>
      </w:tblGrid>
      <w:tr w:rsidR="006676ED" w:rsidTr="002E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28" w:type="dxa"/>
            <w:shd w:val="clear" w:color="auto" w:fill="808080" w:themeFill="background1" w:themeFillShade="80"/>
            <w:vAlign w:val="center"/>
          </w:tcPr>
          <w:p w:rsidR="006676ED" w:rsidRDefault="006676ED" w:rsidP="002E46B9">
            <w:pPr>
              <w:ind w:left="-107" w:right="-52"/>
              <w:jc w:val="center"/>
            </w:pPr>
            <w:r>
              <w:t>Lp.</w:t>
            </w:r>
          </w:p>
        </w:tc>
        <w:tc>
          <w:tcPr>
            <w:tcW w:w="5950" w:type="dxa"/>
            <w:shd w:val="clear" w:color="auto" w:fill="808080" w:themeFill="background1" w:themeFillShade="80"/>
            <w:vAlign w:val="center"/>
          </w:tcPr>
          <w:p w:rsidR="006676ED" w:rsidRDefault="006676ED" w:rsidP="002E46B9">
            <w:pPr>
              <w:ind w:left="0" w:right="-46"/>
              <w:jc w:val="center"/>
            </w:pPr>
            <w:r>
              <w:t>Szkoła</w:t>
            </w:r>
          </w:p>
        </w:tc>
        <w:tc>
          <w:tcPr>
            <w:tcW w:w="758" w:type="dxa"/>
            <w:shd w:val="clear" w:color="auto" w:fill="808080" w:themeFill="background1" w:themeFillShade="80"/>
          </w:tcPr>
          <w:p w:rsidR="006676ED" w:rsidRDefault="006676ED" w:rsidP="002E46B9">
            <w:pPr>
              <w:ind w:left="0" w:right="-46"/>
              <w:jc w:val="center"/>
            </w:pPr>
            <w:r>
              <w:t>Ilość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1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nr 2 im. Kornela Makuszyńskiego w Chojnie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im. Przyrodników Polskich w Brwicach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3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im. Marii Konopnickiej w Grzybnie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4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>Szkoła Podstawowa im. Wspólnej Europy w Nawodnej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</w:tbl>
    <w:p w:rsidR="005932FA" w:rsidRPr="00A02234" w:rsidRDefault="005932FA" w:rsidP="00B44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 w:line="360" w:lineRule="auto"/>
        <w:ind w:left="0" w:right="6376"/>
        <w:rPr>
          <w:sz w:val="22"/>
          <w:szCs w:val="22"/>
        </w:rPr>
      </w:pPr>
      <w:r w:rsidRPr="00A02234">
        <w:rPr>
          <w:sz w:val="22"/>
          <w:szCs w:val="22"/>
        </w:rPr>
        <w:t xml:space="preserve">5.  Projektor w ilości 2 </w:t>
      </w:r>
      <w:r w:rsidR="000E21DE" w:rsidRPr="00A02234">
        <w:rPr>
          <w:sz w:val="22"/>
          <w:szCs w:val="22"/>
        </w:rPr>
        <w:t>szt.</w:t>
      </w:r>
      <w:r w:rsidRPr="00A02234">
        <w:rPr>
          <w:sz w:val="22"/>
          <w:szCs w:val="22"/>
        </w:rPr>
        <w:t xml:space="preserve"> :</w:t>
      </w:r>
    </w:p>
    <w:p w:rsidR="005932FA" w:rsidRPr="00A02234" w:rsidRDefault="005932FA" w:rsidP="005932FA">
      <w:pPr>
        <w:spacing w:line="360" w:lineRule="auto"/>
        <w:ind w:left="0"/>
        <w:rPr>
          <w:sz w:val="22"/>
          <w:szCs w:val="22"/>
        </w:rPr>
      </w:pPr>
      <w:r w:rsidRPr="00A02234">
        <w:rPr>
          <w:sz w:val="22"/>
          <w:szCs w:val="22"/>
        </w:rPr>
        <w:t>Natywna rozdzielczość: XGA, 1024 x 768</w:t>
      </w:r>
      <w:r w:rsidRPr="00A02234">
        <w:rPr>
          <w:sz w:val="22"/>
          <w:szCs w:val="22"/>
        </w:rPr>
        <w:br/>
        <w:t>Technika wyświetlania: 3LCD, Ciekłokrystaliczna migawka RGB, Panel LCD 0,55 cal z MLA (D10)</w:t>
      </w:r>
      <w:r w:rsidRPr="00A02234">
        <w:rPr>
          <w:sz w:val="22"/>
          <w:szCs w:val="22"/>
        </w:rPr>
        <w:br/>
        <w:t>Natywny format obrazu: 4:3</w:t>
      </w:r>
      <w:r w:rsidRPr="00A02234">
        <w:rPr>
          <w:sz w:val="22"/>
          <w:szCs w:val="22"/>
        </w:rPr>
        <w:br/>
        <w:t xml:space="preserve">Jasność: minimum 3600 </w:t>
      </w:r>
      <w:proofErr w:type="spellStart"/>
      <w:r w:rsidRPr="00A02234">
        <w:rPr>
          <w:sz w:val="22"/>
          <w:szCs w:val="22"/>
        </w:rPr>
        <w:t>ansi</w:t>
      </w:r>
      <w:proofErr w:type="spellEnd"/>
      <w:r w:rsidRPr="00A02234">
        <w:rPr>
          <w:sz w:val="22"/>
          <w:szCs w:val="22"/>
        </w:rPr>
        <w:t xml:space="preserve"> lumenów dla światła białego i barwnego</w:t>
      </w:r>
      <w:r w:rsidRPr="00A02234">
        <w:rPr>
          <w:sz w:val="22"/>
          <w:szCs w:val="22"/>
        </w:rPr>
        <w:br/>
        <w:t>Kontrast: 15000:1 lub więcej</w:t>
      </w:r>
      <w:r w:rsidRPr="00A02234">
        <w:rPr>
          <w:sz w:val="22"/>
          <w:szCs w:val="22"/>
        </w:rPr>
        <w:br/>
        <w:t>Stosunek projekcji: 1,48 - 1,77:1</w:t>
      </w:r>
      <w:r w:rsidRPr="00A02234">
        <w:rPr>
          <w:sz w:val="22"/>
          <w:szCs w:val="22"/>
        </w:rPr>
        <w:br/>
        <w:t>Wartość przesłony obiektywu projekcyjnego: 1,49 - 1,72</w:t>
      </w:r>
      <w:r w:rsidRPr="00A02234">
        <w:rPr>
          <w:sz w:val="22"/>
          <w:szCs w:val="22"/>
        </w:rPr>
        <w:br/>
        <w:t>Odległość ogniskowa: 16,9 mm - 20,28 mm</w:t>
      </w:r>
      <w:r w:rsidRPr="00A02234">
        <w:rPr>
          <w:sz w:val="22"/>
          <w:szCs w:val="22"/>
        </w:rPr>
        <w:br/>
        <w:t>Rozmiar projekcji: 30 - 300 cale</w:t>
      </w:r>
      <w:r w:rsidRPr="00A02234">
        <w:rPr>
          <w:sz w:val="22"/>
          <w:szCs w:val="22"/>
        </w:rPr>
        <w:br/>
        <w:t>Odległość wyświetlania: 1,8 m - 2,17 m ( 60 cal ekran)</w:t>
      </w:r>
      <w:r w:rsidRPr="00A02234">
        <w:rPr>
          <w:sz w:val="22"/>
          <w:szCs w:val="22"/>
        </w:rPr>
        <w:br/>
        <w:t>Lampa: żywotność l</w:t>
      </w:r>
      <w:r>
        <w:rPr>
          <w:sz w:val="22"/>
          <w:szCs w:val="22"/>
        </w:rPr>
        <w:t>ampy: min. 6000h tryb normalny</w:t>
      </w:r>
      <w:r w:rsidRPr="00A02234">
        <w:rPr>
          <w:sz w:val="22"/>
          <w:szCs w:val="22"/>
        </w:rPr>
        <w:br/>
        <w:t>Zużycie energii: 282 W, 203 W (tryb ekonomiczny), 0,2 W (w trybie czuwania)</w:t>
      </w:r>
      <w:r w:rsidRPr="00A02234">
        <w:rPr>
          <w:sz w:val="22"/>
          <w:szCs w:val="22"/>
        </w:rPr>
        <w:br/>
        <w:t>Głośnik: wbudowany o mocy min. 2W.</w:t>
      </w:r>
      <w:r w:rsidRPr="00A02234">
        <w:rPr>
          <w:sz w:val="22"/>
          <w:szCs w:val="22"/>
        </w:rPr>
        <w:br/>
        <w:t>Dołączony osprzęt: okablowanie i uchwyt ścienny projektora</w:t>
      </w:r>
      <w:r>
        <w:rPr>
          <w:sz w:val="22"/>
          <w:szCs w:val="22"/>
        </w:rPr>
        <w:t xml:space="preserve"> o długości dopasowanej do wyświetlania obrazu na tablicy interaktywnej </w:t>
      </w:r>
      <w:r w:rsidRPr="00A02234">
        <w:rPr>
          <w:sz w:val="22"/>
          <w:szCs w:val="22"/>
        </w:rPr>
        <w:br/>
        <w:t xml:space="preserve">Wejścia/Wyjścia: Funkcja USB wyświetlacza 2 w 1: obraz / mysz, Przyłącza Złącze USB 2.0 typu A, Złącze USB 2.0 typu B, Wejście VGA, Wejście HDMI, Wejście sygnału, kompozytowego, Wejście audio typu </w:t>
      </w:r>
      <w:proofErr w:type="spellStart"/>
      <w:r w:rsidRPr="00A02234">
        <w:rPr>
          <w:sz w:val="22"/>
          <w:szCs w:val="22"/>
        </w:rPr>
        <w:t>cinch</w:t>
      </w:r>
      <w:proofErr w:type="spellEnd"/>
      <w:r w:rsidRPr="00A02234">
        <w:rPr>
          <w:sz w:val="22"/>
          <w:szCs w:val="22"/>
        </w:rPr>
        <w:t>, Bezprzewodowa sieć LAN IEEE 802.11b/g/n (opcja), Połączenie ze smartfonem Ad-hoc/Infrastruktura</w:t>
      </w:r>
      <w:r w:rsidRPr="00A02234">
        <w:rPr>
          <w:sz w:val="22"/>
          <w:szCs w:val="22"/>
        </w:rPr>
        <w:br/>
        <w:t xml:space="preserve">Dodatkowe funkcje: Zamek </w:t>
      </w:r>
      <w:proofErr w:type="spellStart"/>
      <w:r w:rsidRPr="00A02234">
        <w:rPr>
          <w:sz w:val="22"/>
          <w:szCs w:val="22"/>
        </w:rPr>
        <w:t>Kensington</w:t>
      </w:r>
      <w:proofErr w:type="spellEnd"/>
      <w:r w:rsidRPr="00A02234">
        <w:rPr>
          <w:sz w:val="22"/>
          <w:szCs w:val="22"/>
        </w:rPr>
        <w:t>, Ochrona hasłem, Suwak wyłączania obrazu/dźwięku, Wbudowany głośnik, Włączanie/wyłączanie bezpośrednie, Kompatybilny ze skanerem dokumentów, Pozioma i pionowa korekcja geometrii obrazu, Zarządzanie siecią, Interfejs audio/wideo MHL, Projekcja sieciowa</w:t>
      </w:r>
      <w:r w:rsidRPr="00A02234">
        <w:rPr>
          <w:sz w:val="22"/>
          <w:szCs w:val="22"/>
        </w:rPr>
        <w:br/>
        <w:t xml:space="preserve">Poziom hałasu: Tryb normalny: 37 </w:t>
      </w:r>
      <w:proofErr w:type="spellStart"/>
      <w:r w:rsidRPr="00A02234">
        <w:rPr>
          <w:sz w:val="22"/>
          <w:szCs w:val="22"/>
        </w:rPr>
        <w:t>dB</w:t>
      </w:r>
      <w:proofErr w:type="spellEnd"/>
      <w:r w:rsidRPr="00A02234">
        <w:rPr>
          <w:sz w:val="22"/>
          <w:szCs w:val="22"/>
        </w:rPr>
        <w:t xml:space="preserve"> (A) - Tryb ekonomiczny: 28 </w:t>
      </w:r>
      <w:proofErr w:type="spellStart"/>
      <w:r w:rsidRPr="00A02234">
        <w:rPr>
          <w:sz w:val="22"/>
          <w:szCs w:val="22"/>
        </w:rPr>
        <w:t>dB</w:t>
      </w:r>
      <w:proofErr w:type="spellEnd"/>
      <w:r w:rsidRPr="00A02234">
        <w:rPr>
          <w:sz w:val="22"/>
          <w:szCs w:val="22"/>
        </w:rPr>
        <w:t xml:space="preserve"> (A)</w:t>
      </w:r>
      <w:r w:rsidRPr="00A02234">
        <w:rPr>
          <w:sz w:val="22"/>
          <w:szCs w:val="22"/>
        </w:rPr>
        <w:br/>
      </w:r>
      <w:r w:rsidRPr="00A02234">
        <w:rPr>
          <w:sz w:val="22"/>
          <w:szCs w:val="22"/>
        </w:rPr>
        <w:lastRenderedPageBreak/>
        <w:t xml:space="preserve">Wymiary produktu: </w:t>
      </w:r>
      <w:r>
        <w:rPr>
          <w:sz w:val="22"/>
          <w:szCs w:val="22"/>
        </w:rPr>
        <w:t xml:space="preserve">nie więcej niż </w:t>
      </w:r>
      <w:r w:rsidRPr="00A02234">
        <w:rPr>
          <w:sz w:val="22"/>
          <w:szCs w:val="22"/>
        </w:rPr>
        <w:t>302 x 237 x 82 mm (Szerokość x Głębokość x Wysokość)</w:t>
      </w:r>
      <w:r w:rsidRPr="00A02234">
        <w:rPr>
          <w:sz w:val="22"/>
          <w:szCs w:val="22"/>
        </w:rPr>
        <w:br/>
        <w:t>Zawartość zestawu: Urządzenie podstawowe, kabel zasilający, skrócona instrukcja uruchomienia, pilot z bateriami, instrukcja obsługi (CD), karta gwarancyjna, futerał podróżny</w:t>
      </w:r>
    </w:p>
    <w:p w:rsidR="005932FA" w:rsidRDefault="006676ED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>
        <w:rPr>
          <w:sz w:val="22"/>
          <w:szCs w:val="22"/>
        </w:rPr>
        <w:t>Dostawa do:</w:t>
      </w:r>
    </w:p>
    <w:tbl>
      <w:tblPr>
        <w:tblStyle w:val="Jasnalistaak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728"/>
        <w:gridCol w:w="5950"/>
        <w:gridCol w:w="758"/>
      </w:tblGrid>
      <w:tr w:rsidR="006676ED" w:rsidTr="002E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28" w:type="dxa"/>
            <w:shd w:val="clear" w:color="auto" w:fill="808080" w:themeFill="background1" w:themeFillShade="80"/>
            <w:vAlign w:val="center"/>
          </w:tcPr>
          <w:p w:rsidR="006676ED" w:rsidRDefault="006676ED" w:rsidP="002E46B9">
            <w:pPr>
              <w:ind w:left="-107" w:right="-52"/>
              <w:jc w:val="center"/>
            </w:pPr>
            <w:r>
              <w:t>Lp.</w:t>
            </w:r>
          </w:p>
        </w:tc>
        <w:tc>
          <w:tcPr>
            <w:tcW w:w="5950" w:type="dxa"/>
            <w:shd w:val="clear" w:color="auto" w:fill="808080" w:themeFill="background1" w:themeFillShade="80"/>
            <w:vAlign w:val="center"/>
          </w:tcPr>
          <w:p w:rsidR="006676ED" w:rsidRDefault="006676ED" w:rsidP="002E46B9">
            <w:pPr>
              <w:ind w:left="0" w:right="-46"/>
              <w:jc w:val="center"/>
            </w:pPr>
            <w:r>
              <w:t>Szkoła</w:t>
            </w:r>
          </w:p>
        </w:tc>
        <w:tc>
          <w:tcPr>
            <w:tcW w:w="758" w:type="dxa"/>
            <w:shd w:val="clear" w:color="auto" w:fill="808080" w:themeFill="background1" w:themeFillShade="80"/>
          </w:tcPr>
          <w:p w:rsidR="006676ED" w:rsidRDefault="006676ED" w:rsidP="002E46B9">
            <w:pPr>
              <w:ind w:left="0" w:right="-46"/>
              <w:jc w:val="center"/>
            </w:pPr>
            <w:r>
              <w:t>Ilość</w:t>
            </w:r>
          </w:p>
        </w:tc>
      </w:tr>
      <w:tr w:rsidR="006676ED" w:rsidTr="002E46B9">
        <w:trPr>
          <w:jc w:val="center"/>
        </w:trPr>
        <w:tc>
          <w:tcPr>
            <w:tcW w:w="72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1</w:t>
            </w:r>
          </w:p>
        </w:tc>
        <w:tc>
          <w:tcPr>
            <w:tcW w:w="5950" w:type="dxa"/>
          </w:tcPr>
          <w:p w:rsidR="006676ED" w:rsidRDefault="006676ED" w:rsidP="002E46B9">
            <w:pPr>
              <w:ind w:left="34" w:right="0"/>
            </w:pPr>
            <w:r>
              <w:t xml:space="preserve">Szkoła Podstawowa im. Olimpijczyków Polskich Krzymowie </w:t>
            </w:r>
          </w:p>
        </w:tc>
        <w:tc>
          <w:tcPr>
            <w:tcW w:w="758" w:type="dxa"/>
            <w:vAlign w:val="center"/>
          </w:tcPr>
          <w:p w:rsidR="006676ED" w:rsidRDefault="00234A67" w:rsidP="002E46B9">
            <w:pPr>
              <w:ind w:left="0" w:right="0"/>
              <w:jc w:val="center"/>
            </w:pPr>
            <w:r>
              <w:t>2</w:t>
            </w:r>
          </w:p>
        </w:tc>
      </w:tr>
    </w:tbl>
    <w:p w:rsidR="006676ED" w:rsidRDefault="006676ED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Ponadto</w:t>
      </w:r>
      <w:r>
        <w:rPr>
          <w:sz w:val="22"/>
          <w:szCs w:val="22"/>
        </w:rPr>
        <w:t xml:space="preserve"> całość zamawianego </w:t>
      </w:r>
      <w:r w:rsidRPr="00A02234">
        <w:rPr>
          <w:sz w:val="22"/>
          <w:szCs w:val="22"/>
        </w:rPr>
        <w:t>sprzęt</w:t>
      </w:r>
      <w:r>
        <w:rPr>
          <w:sz w:val="22"/>
          <w:szCs w:val="22"/>
        </w:rPr>
        <w:t>u</w:t>
      </w:r>
      <w:r w:rsidRPr="00A02234">
        <w:rPr>
          <w:sz w:val="22"/>
          <w:szCs w:val="22"/>
        </w:rPr>
        <w:t xml:space="preserve"> musi spełniać warunki :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- posiadać deklarację CE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 - posiadać cer</w:t>
      </w:r>
      <w:r>
        <w:rPr>
          <w:sz w:val="22"/>
          <w:szCs w:val="22"/>
        </w:rPr>
        <w:t>tyfikat ISO 9001 dla producenta</w:t>
      </w:r>
      <w:r w:rsidRPr="00A02234">
        <w:rPr>
          <w:sz w:val="22"/>
          <w:szCs w:val="22"/>
        </w:rPr>
        <w:t xml:space="preserve">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-czas reakcji serwisowej nie może być dłuższy niż 5 h od daty przyjęcia zgłoszenia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- sprzęt musi być fabrycznie nowy  (wyprodukowane nie wcześniej niż 9 miesięcy przed dostawą), wolne od obciążeń na rzecz osób trzecich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 - posiadać dołączone instrukcje i materiały dotyczące użytkowania w języku polskim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 - posiadać okres gwarancji udzielonej przez producenta lub dostawcę nie krótszy niż 2 lata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- komplet urządzeń i oprogramowania do obsługi pomocy dydaktycznych danego rodzaju musi pochodzić od jednego dostawcy.</w:t>
      </w:r>
    </w:p>
    <w:p w:rsidR="005932FA" w:rsidRPr="00A02234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b/>
          <w:sz w:val="22"/>
          <w:szCs w:val="22"/>
        </w:rPr>
      </w:pPr>
      <w:r w:rsidRPr="00A02234">
        <w:rPr>
          <w:b/>
          <w:sz w:val="22"/>
          <w:szCs w:val="22"/>
        </w:rPr>
        <w:t>IV.DOSTAWA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W ramach dostawy urządzeń wykonawca musi zapewnić transport urządzeń do poszczególnych jednostek Oświatowych Gminy Chojna  : </w:t>
      </w:r>
    </w:p>
    <w:p w:rsidR="00FD06B4" w:rsidRPr="00A02234" w:rsidRDefault="00FD06B4" w:rsidP="00FD06B4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-Szkoła Podstawowa nr 1 im. Janusza Korczaka w Chojnie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-Szkoła Podstawowa </w:t>
      </w:r>
      <w:r w:rsidR="00FD06B4">
        <w:rPr>
          <w:sz w:val="22"/>
          <w:szCs w:val="22"/>
        </w:rPr>
        <w:t>nr</w:t>
      </w:r>
      <w:r w:rsidRPr="00A02234">
        <w:rPr>
          <w:sz w:val="22"/>
          <w:szCs w:val="22"/>
        </w:rPr>
        <w:t xml:space="preserve"> 2 im. K. Makuszyńskiego w Chojnie </w:t>
      </w:r>
    </w:p>
    <w:p w:rsidR="00FD06B4" w:rsidRPr="00A02234" w:rsidRDefault="00FD06B4" w:rsidP="00FD06B4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-Szkoła Podstawowa im. Przyrodników Polskich w Brwicach 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-Szkoła Podstawowa im .Marii Konopnickiej w Grzybnie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-Szkoła Podstawowa im. Olimpijczyków Polskich w Krzymowie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-Szkoła Podstawowa im. Wspólnej Europy w Nawodnej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Wykonawca uruchomi oraz zintegruje zakupiony sprzęt i oprogramowanie wchodzące w skład pomocy dydaktycznych ze szkolną infrastrukturą informatyczną oraz przeprowadzi szkolenie personelu szkoły wskazanych przez Dyrektorów szkół w zakresie funkcji i obsługi dostarczonych urządzeń i oprogramowania wchodzącego w skład zakupionych pomocy .</w:t>
      </w:r>
    </w:p>
    <w:p w:rsidR="005932FA" w:rsidRPr="00A02234" w:rsidRDefault="005932FA" w:rsidP="005932FA">
      <w:pPr>
        <w:pStyle w:val="Akapitzlist"/>
        <w:spacing w:line="360" w:lineRule="auto"/>
        <w:ind w:left="0"/>
        <w:rPr>
          <w:iCs/>
          <w:sz w:val="22"/>
        </w:rPr>
      </w:pPr>
      <w:r w:rsidRPr="00A02234">
        <w:rPr>
          <w:iCs/>
          <w:sz w:val="22"/>
        </w:rPr>
        <w:t>Odbioru dokona Dyrektor z wyżej wymienionych szkół lub osoba przez niego wskazana .</w:t>
      </w:r>
    </w:p>
    <w:p w:rsidR="005932FA" w:rsidRDefault="005932FA" w:rsidP="005932FA">
      <w:pPr>
        <w:pStyle w:val="Akapitzlist"/>
        <w:spacing w:line="360" w:lineRule="auto"/>
        <w:ind w:left="0"/>
        <w:rPr>
          <w:iCs/>
          <w:sz w:val="22"/>
        </w:rPr>
      </w:pPr>
      <w:r w:rsidRPr="00A02234">
        <w:rPr>
          <w:iCs/>
          <w:sz w:val="22"/>
        </w:rPr>
        <w:t>Na okoliczność odbioru Wykonawca przygotuje protokół odbioru w 3 egzemplarzach. Odbiór nastąpi w obecności przedstawicieli obu stron i zostanie potwierdzony protokołem odbioru.</w:t>
      </w:r>
    </w:p>
    <w:p w:rsidR="00FE5B8D" w:rsidRDefault="00FE5B8D" w:rsidP="005932FA">
      <w:pPr>
        <w:pStyle w:val="Akapitzlist"/>
        <w:spacing w:line="360" w:lineRule="auto"/>
        <w:ind w:left="0"/>
        <w:rPr>
          <w:iCs/>
          <w:sz w:val="22"/>
        </w:rPr>
      </w:pPr>
    </w:p>
    <w:p w:rsidR="00FE5B8D" w:rsidRPr="00A02234" w:rsidRDefault="00FE5B8D" w:rsidP="005932FA">
      <w:pPr>
        <w:pStyle w:val="Akapitzlist"/>
        <w:spacing w:line="360" w:lineRule="auto"/>
        <w:ind w:left="0"/>
        <w:rPr>
          <w:sz w:val="22"/>
        </w:rPr>
      </w:pPr>
    </w:p>
    <w:p w:rsidR="005932FA" w:rsidRPr="00A02234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b/>
          <w:sz w:val="22"/>
          <w:szCs w:val="22"/>
        </w:rPr>
      </w:pPr>
      <w:r w:rsidRPr="00A02234">
        <w:rPr>
          <w:b/>
          <w:sz w:val="22"/>
          <w:szCs w:val="22"/>
        </w:rPr>
        <w:lastRenderedPageBreak/>
        <w:t>V.OPIS SPOSOBU PRZYGOTOWANIA OFERTY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Wykonawca powinien przedstawić ofertę na formularzu załączonym do niniejszego zapytania w formie oryginału lub skanu ( </w:t>
      </w:r>
      <w:r w:rsidR="00FD06B4" w:rsidRPr="00A02234">
        <w:rPr>
          <w:sz w:val="22"/>
          <w:szCs w:val="22"/>
        </w:rPr>
        <w:t>Załącznik</w:t>
      </w:r>
      <w:r w:rsidRPr="00A02234">
        <w:rPr>
          <w:sz w:val="22"/>
          <w:szCs w:val="22"/>
        </w:rPr>
        <w:t xml:space="preserve"> 1 Formularz ofertowy , załącznik 2 Formularz cenowy ) </w:t>
      </w:r>
    </w:p>
    <w:p w:rsidR="005932FA" w:rsidRPr="00A02234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b/>
          <w:sz w:val="22"/>
          <w:szCs w:val="22"/>
        </w:rPr>
      </w:pPr>
      <w:r w:rsidRPr="00A02234">
        <w:rPr>
          <w:b/>
          <w:sz w:val="22"/>
          <w:szCs w:val="22"/>
        </w:rPr>
        <w:t xml:space="preserve">VI.MIEJSCE I TERMIN SKŁADANIA OFERTY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Oferta powinna być dostarczona osobiście lub za pośrednictwem poczty albo kuriera na adres :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>Administracja Szkół i Infrastruktury Społecznej ul. Jagiellońska 12 74-500 Chojna lub wysłana email w formie podpisanego i zeskanowanego dokumentu oferty (dodatkowo prosimy o potwierdzenie telefoniczne wysłania oferty ) na adres email informatyk@asiis.edu.pl  do dnia</w:t>
      </w:r>
      <w:r>
        <w:rPr>
          <w:sz w:val="22"/>
          <w:szCs w:val="22"/>
        </w:rPr>
        <w:t xml:space="preserve"> 8.1</w:t>
      </w:r>
      <w:r w:rsidR="00683AF8">
        <w:rPr>
          <w:sz w:val="22"/>
          <w:szCs w:val="22"/>
        </w:rPr>
        <w:t>2</w:t>
      </w:r>
      <w:r>
        <w:rPr>
          <w:sz w:val="22"/>
          <w:szCs w:val="22"/>
        </w:rPr>
        <w:t>.2017 r. do 12</w:t>
      </w:r>
      <w:r w:rsidRPr="00A02234">
        <w:rPr>
          <w:sz w:val="22"/>
          <w:szCs w:val="22"/>
        </w:rPr>
        <w:t xml:space="preserve"> godz.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Decydujące znaczenie dla oceny zachowania powyższego terminu ma data i godzina wpływu oferty do Zamawiającego. Oferty złożone po tym terminie zostaną niezwłocznie zwrócone bez otwierania . </w:t>
      </w:r>
    </w:p>
    <w:p w:rsidR="005932FA" w:rsidRPr="00A02234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b/>
          <w:sz w:val="22"/>
          <w:szCs w:val="22"/>
        </w:rPr>
      </w:pPr>
      <w:r w:rsidRPr="00A02234">
        <w:rPr>
          <w:b/>
          <w:sz w:val="22"/>
          <w:szCs w:val="22"/>
        </w:rPr>
        <w:t xml:space="preserve">VII.TERMIN WYKONANIA ZAMÓWIENIA 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Do dnia </w:t>
      </w:r>
      <w:r>
        <w:rPr>
          <w:sz w:val="22"/>
          <w:szCs w:val="22"/>
        </w:rPr>
        <w:t>2</w:t>
      </w:r>
      <w:r w:rsidR="00B40783">
        <w:rPr>
          <w:sz w:val="22"/>
          <w:szCs w:val="22"/>
        </w:rPr>
        <w:t>2</w:t>
      </w:r>
      <w:r>
        <w:rPr>
          <w:sz w:val="22"/>
          <w:szCs w:val="22"/>
        </w:rPr>
        <w:t>.12.2017</w:t>
      </w:r>
      <w:bookmarkStart w:id="0" w:name="_GoBack"/>
      <w:bookmarkEnd w:id="0"/>
    </w:p>
    <w:p w:rsidR="005932FA" w:rsidRPr="00A02234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b/>
          <w:sz w:val="22"/>
          <w:szCs w:val="22"/>
        </w:rPr>
      </w:pPr>
      <w:r w:rsidRPr="00A02234">
        <w:rPr>
          <w:b/>
          <w:sz w:val="22"/>
          <w:szCs w:val="22"/>
        </w:rPr>
        <w:t>VIII.OCENA OFERTY</w:t>
      </w:r>
    </w:p>
    <w:p w:rsidR="005932FA" w:rsidRPr="00A02234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sz w:val="22"/>
          <w:szCs w:val="22"/>
        </w:rPr>
      </w:pPr>
      <w:r w:rsidRPr="00A02234">
        <w:rPr>
          <w:sz w:val="22"/>
          <w:szCs w:val="22"/>
        </w:rPr>
        <w:t xml:space="preserve">Zamawiający dokona </w:t>
      </w:r>
      <w:r>
        <w:rPr>
          <w:sz w:val="22"/>
          <w:szCs w:val="22"/>
        </w:rPr>
        <w:t>oceny złożonych ofert do dnia 8.1</w:t>
      </w:r>
      <w:r w:rsidR="00683AF8">
        <w:rPr>
          <w:sz w:val="22"/>
          <w:szCs w:val="22"/>
        </w:rPr>
        <w:t>2</w:t>
      </w:r>
      <w:r>
        <w:rPr>
          <w:sz w:val="22"/>
          <w:szCs w:val="22"/>
        </w:rPr>
        <w:t>.2017r.</w:t>
      </w:r>
      <w:r w:rsidRPr="00A02234">
        <w:rPr>
          <w:sz w:val="22"/>
          <w:szCs w:val="22"/>
        </w:rPr>
        <w:t xml:space="preserve">   na podstawie kryterium -100% cena .</w:t>
      </w:r>
    </w:p>
    <w:p w:rsidR="005932FA" w:rsidRPr="00A02234" w:rsidRDefault="005932FA" w:rsidP="000E21DE">
      <w:pPr>
        <w:tabs>
          <w:tab w:val="left" w:pos="9315"/>
          <w:tab w:val="left" w:pos="9435"/>
        </w:tabs>
        <w:spacing w:before="360" w:line="360" w:lineRule="auto"/>
        <w:ind w:left="0" w:right="62"/>
        <w:rPr>
          <w:b/>
          <w:sz w:val="22"/>
          <w:szCs w:val="22"/>
        </w:rPr>
      </w:pPr>
      <w:r w:rsidRPr="00A02234">
        <w:rPr>
          <w:b/>
          <w:sz w:val="22"/>
          <w:szCs w:val="22"/>
        </w:rPr>
        <w:t xml:space="preserve">IX.DODATKOWE INFORMACJE </w:t>
      </w:r>
    </w:p>
    <w:p w:rsidR="005932FA" w:rsidRPr="00A02234" w:rsidRDefault="005932FA" w:rsidP="005932FA">
      <w:pPr>
        <w:pStyle w:val="ox-9d5ab0610b-msonormal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02234">
        <w:rPr>
          <w:sz w:val="22"/>
          <w:szCs w:val="22"/>
        </w:rPr>
        <w:t>W przypadku jakichkolwiek pytań bądź wątpliwości związanych z przedmiotem zamówienia prosimy o kontakt z</w:t>
      </w:r>
      <w:r w:rsidRPr="00A02234">
        <w:rPr>
          <w:color w:val="000000"/>
          <w:sz w:val="22"/>
          <w:szCs w:val="22"/>
        </w:rPr>
        <w:t xml:space="preserve"> Piotrem Radziszewskim  </w:t>
      </w:r>
      <w:r w:rsidRPr="00A02234">
        <w:rPr>
          <w:sz w:val="22"/>
          <w:szCs w:val="22"/>
        </w:rPr>
        <w:t>(091) 414-30-32 wew.41 informatyk@asiis.edu.pl.</w:t>
      </w:r>
    </w:p>
    <w:p w:rsidR="005932FA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B16634" w:rsidRDefault="00B16634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B16634" w:rsidRDefault="00B16634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B16634" w:rsidRDefault="00B16634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B16634" w:rsidRDefault="00B16634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B16634" w:rsidRDefault="00B16634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B16634" w:rsidRDefault="00B16634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B16634" w:rsidRDefault="00B16634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5932FA" w:rsidRPr="00497637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5932FA" w:rsidRPr="00497637" w:rsidRDefault="005932FA" w:rsidP="005932FA">
      <w:pPr>
        <w:tabs>
          <w:tab w:val="left" w:pos="9315"/>
          <w:tab w:val="left" w:pos="9435"/>
        </w:tabs>
        <w:spacing w:line="360" w:lineRule="auto"/>
        <w:ind w:left="0" w:right="60"/>
        <w:rPr>
          <w:rFonts w:ascii="Arial" w:hAnsi="Arial" w:cs="Arial"/>
          <w:sz w:val="22"/>
          <w:szCs w:val="22"/>
        </w:rPr>
      </w:pPr>
    </w:p>
    <w:p w:rsidR="005932FA" w:rsidRDefault="005932FA" w:rsidP="005932FA">
      <w:pPr>
        <w:tabs>
          <w:tab w:val="left" w:pos="9315"/>
          <w:tab w:val="left" w:pos="9435"/>
        </w:tabs>
        <w:ind w:left="0" w:right="60"/>
        <w:rPr>
          <w:sz w:val="24"/>
          <w:szCs w:val="24"/>
        </w:rPr>
      </w:pPr>
    </w:p>
    <w:p w:rsidR="005932FA" w:rsidRPr="007D20F7" w:rsidRDefault="005932FA" w:rsidP="005932FA">
      <w:pPr>
        <w:tabs>
          <w:tab w:val="left" w:pos="9315"/>
          <w:tab w:val="left" w:pos="9435"/>
        </w:tabs>
        <w:ind w:left="0" w:right="60"/>
      </w:pPr>
      <w:r w:rsidRPr="007D20F7">
        <w:t>Załączniki :</w:t>
      </w:r>
    </w:p>
    <w:p w:rsidR="005932FA" w:rsidRDefault="005932FA" w:rsidP="005932FA">
      <w:pPr>
        <w:tabs>
          <w:tab w:val="left" w:pos="9315"/>
          <w:tab w:val="left" w:pos="9435"/>
        </w:tabs>
        <w:ind w:left="0" w:right="60"/>
      </w:pPr>
      <w:r w:rsidRPr="007D20F7">
        <w:t xml:space="preserve">1.Załącznik nr 1 – formularz ofertowy </w:t>
      </w:r>
    </w:p>
    <w:p w:rsidR="000D16E2" w:rsidRDefault="005932FA" w:rsidP="00B16634">
      <w:pPr>
        <w:tabs>
          <w:tab w:val="left" w:pos="9315"/>
          <w:tab w:val="left" w:pos="9435"/>
        </w:tabs>
        <w:ind w:left="0" w:right="60"/>
      </w:pPr>
      <w:r>
        <w:t>2.Załącznik n</w:t>
      </w:r>
      <w:r w:rsidR="00F551B4">
        <w:t>r</w:t>
      </w:r>
      <w:r>
        <w:t xml:space="preserve"> 2- formularz cenowy </w:t>
      </w:r>
    </w:p>
    <w:p w:rsidR="00F551B4" w:rsidRPr="005932FA" w:rsidRDefault="00F551B4" w:rsidP="00B16634">
      <w:pPr>
        <w:tabs>
          <w:tab w:val="left" w:pos="9315"/>
          <w:tab w:val="left" w:pos="9435"/>
        </w:tabs>
        <w:ind w:left="0" w:right="60"/>
      </w:pPr>
      <w:r>
        <w:t>3.Załacznik nr 3 – projekt umowy</w:t>
      </w:r>
    </w:p>
    <w:sectPr w:rsidR="00F551B4" w:rsidRPr="005932FA" w:rsidSect="00544DA9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A1" w:rsidRDefault="00E803A1">
      <w:r>
        <w:separator/>
      </w:r>
    </w:p>
  </w:endnote>
  <w:endnote w:type="continuationSeparator" w:id="0">
    <w:p w:rsidR="00E803A1" w:rsidRDefault="00E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82" w:rsidRDefault="00890382" w:rsidP="00702203">
    <w:pPr>
      <w:pStyle w:val="Stopka"/>
      <w:ind w:left="0" w:right="-110"/>
      <w:jc w:val="center"/>
      <w:rPr>
        <w:rFonts w:ascii="Arial Narrow" w:hAnsi="Arial Narrow"/>
      </w:rPr>
    </w:pPr>
  </w:p>
  <w:p w:rsidR="00890382" w:rsidRDefault="00890382" w:rsidP="0064036D">
    <w:pPr>
      <w:pStyle w:val="Stopka"/>
      <w:ind w:left="0" w:right="70"/>
      <w:jc w:val="center"/>
      <w:rPr>
        <w:rFonts w:ascii="Arial Narrow" w:hAnsi="Arial Narrow"/>
      </w:rPr>
    </w:pPr>
    <w:r>
      <w:rPr>
        <w:rFonts w:ascii="Arial Narrow" w:hAnsi="Arial Narrow"/>
      </w:rPr>
      <w:t>__________________________________________________________________________________________________</w:t>
    </w:r>
  </w:p>
  <w:p w:rsidR="00890382" w:rsidRPr="00844D30" w:rsidRDefault="00890382" w:rsidP="00926139">
    <w:pPr>
      <w:pStyle w:val="Stopka"/>
      <w:jc w:val="center"/>
      <w:rPr>
        <w:rFonts w:ascii="Arial Narrow" w:hAnsi="Arial Narrow"/>
        <w:b/>
        <w:sz w:val="22"/>
        <w:szCs w:val="22"/>
      </w:rPr>
    </w:pPr>
    <w:r w:rsidRPr="00844D30">
      <w:rPr>
        <w:rFonts w:ascii="Arial Narrow" w:hAnsi="Arial Narrow"/>
        <w:b/>
        <w:sz w:val="22"/>
        <w:szCs w:val="22"/>
      </w:rPr>
      <w:t>74-500 Chojna, ul. Jagiellońska 12</w:t>
    </w:r>
  </w:p>
  <w:p w:rsidR="00890382" w:rsidRPr="00926139" w:rsidRDefault="00890382" w:rsidP="00926139">
    <w:pPr>
      <w:pStyle w:val="Stopka"/>
      <w:jc w:val="center"/>
      <w:rPr>
        <w:rFonts w:ascii="Arial Narrow" w:hAnsi="Arial Narrow"/>
        <w:b/>
        <w:sz w:val="22"/>
        <w:szCs w:val="22"/>
      </w:rPr>
    </w:pPr>
    <w:proofErr w:type="spellStart"/>
    <w:r w:rsidRPr="00926139">
      <w:rPr>
        <w:rFonts w:ascii="Arial Narrow" w:hAnsi="Arial Narrow"/>
        <w:b/>
        <w:sz w:val="22"/>
        <w:szCs w:val="22"/>
      </w:rPr>
      <w:t>tel</w:t>
    </w:r>
    <w:proofErr w:type="spellEnd"/>
    <w:r w:rsidRPr="00926139">
      <w:rPr>
        <w:rFonts w:ascii="Arial Narrow" w:hAnsi="Arial Narrow"/>
        <w:b/>
        <w:sz w:val="22"/>
        <w:szCs w:val="22"/>
      </w:rPr>
      <w:t xml:space="preserve">/fax: +48 91 41 43 032   e-mail: </w:t>
    </w:r>
    <w:hyperlink r:id="rId1" w:history="1">
      <w:r w:rsidRPr="00926139">
        <w:rPr>
          <w:rStyle w:val="Hipercze"/>
          <w:rFonts w:ascii="Arial Narrow" w:hAnsi="Arial Narrow"/>
          <w:b/>
          <w:sz w:val="22"/>
          <w:szCs w:val="22"/>
        </w:rPr>
        <w:t>asiis@chojna.pl</w:t>
      </w:r>
    </w:hyperlink>
  </w:p>
  <w:p w:rsidR="00890382" w:rsidRPr="00844D30" w:rsidRDefault="00890382" w:rsidP="00926139">
    <w:pPr>
      <w:pStyle w:val="Stopka"/>
      <w:jc w:val="center"/>
      <w:rPr>
        <w:rFonts w:ascii="Arial Narrow" w:hAnsi="Arial Narrow"/>
        <w:b/>
        <w:sz w:val="22"/>
        <w:szCs w:val="22"/>
      </w:rPr>
    </w:pPr>
    <w:r w:rsidRPr="00844D30">
      <w:rPr>
        <w:rFonts w:ascii="Arial Narrow" w:hAnsi="Arial Narrow"/>
        <w:b/>
        <w:sz w:val="22"/>
        <w:szCs w:val="22"/>
      </w:rPr>
      <w:t>www.asiis.edu.pl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A1" w:rsidRDefault="00E803A1">
      <w:r>
        <w:separator/>
      </w:r>
    </w:p>
  </w:footnote>
  <w:footnote w:type="continuationSeparator" w:id="0">
    <w:p w:rsidR="00E803A1" w:rsidRDefault="00E8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82" w:rsidRDefault="005B2CB5" w:rsidP="00390FFB">
    <w:pPr>
      <w:pStyle w:val="Nagwek"/>
      <w:ind w:left="0"/>
    </w:pPr>
    <w:r>
      <w:rPr>
        <w:noProof/>
        <w:lang w:eastAsia="pl-PL"/>
      </w:rPr>
      <w:drawing>
        <wp:inline distT="0" distB="0" distL="0" distR="0">
          <wp:extent cx="1388745" cy="1160145"/>
          <wp:effectExtent l="0" t="0" r="1905" b="1905"/>
          <wp:docPr id="1" name="Obraz 1" descr="ASiIS logo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IS logo 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9BA"/>
    <w:multiLevelType w:val="hybridMultilevel"/>
    <w:tmpl w:val="8934172E"/>
    <w:lvl w:ilvl="0" w:tplc="F6C8145E">
      <w:start w:val="1"/>
      <w:numFmt w:val="bullet"/>
      <w:lvlText w:val=""/>
      <w:lvlJc w:val="left"/>
      <w:pPr>
        <w:tabs>
          <w:tab w:val="num" w:pos="2207"/>
        </w:tabs>
        <w:ind w:left="2207" w:hanging="3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71B6"/>
    <w:multiLevelType w:val="hybridMultilevel"/>
    <w:tmpl w:val="22BE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FA"/>
    <w:rsid w:val="00012221"/>
    <w:rsid w:val="00063591"/>
    <w:rsid w:val="000A6588"/>
    <w:rsid w:val="000D16E2"/>
    <w:rsid w:val="000E21DE"/>
    <w:rsid w:val="00103CE0"/>
    <w:rsid w:val="0017648F"/>
    <w:rsid w:val="001F6673"/>
    <w:rsid w:val="00234A67"/>
    <w:rsid w:val="002557BD"/>
    <w:rsid w:val="00291C5B"/>
    <w:rsid w:val="002A08A4"/>
    <w:rsid w:val="002A5AF7"/>
    <w:rsid w:val="002D248E"/>
    <w:rsid w:val="002F1D7F"/>
    <w:rsid w:val="00352FAF"/>
    <w:rsid w:val="00390FFB"/>
    <w:rsid w:val="003E5AB9"/>
    <w:rsid w:val="004356B9"/>
    <w:rsid w:val="00514BD4"/>
    <w:rsid w:val="005214DA"/>
    <w:rsid w:val="005440D5"/>
    <w:rsid w:val="00544DA9"/>
    <w:rsid w:val="00553472"/>
    <w:rsid w:val="005932FA"/>
    <w:rsid w:val="005B2CB5"/>
    <w:rsid w:val="005E0EAE"/>
    <w:rsid w:val="005F7B42"/>
    <w:rsid w:val="00603A89"/>
    <w:rsid w:val="0064036D"/>
    <w:rsid w:val="00661872"/>
    <w:rsid w:val="006676ED"/>
    <w:rsid w:val="00683AF8"/>
    <w:rsid w:val="006876F4"/>
    <w:rsid w:val="006B2A1F"/>
    <w:rsid w:val="006B57FB"/>
    <w:rsid w:val="006C46CB"/>
    <w:rsid w:val="00702203"/>
    <w:rsid w:val="007F6D5F"/>
    <w:rsid w:val="00817B00"/>
    <w:rsid w:val="00852373"/>
    <w:rsid w:val="008804BF"/>
    <w:rsid w:val="00890382"/>
    <w:rsid w:val="008A1B6B"/>
    <w:rsid w:val="00926139"/>
    <w:rsid w:val="00A90947"/>
    <w:rsid w:val="00AA1BE5"/>
    <w:rsid w:val="00AC49B2"/>
    <w:rsid w:val="00B02A45"/>
    <w:rsid w:val="00B16634"/>
    <w:rsid w:val="00B40783"/>
    <w:rsid w:val="00B448D6"/>
    <w:rsid w:val="00B8698E"/>
    <w:rsid w:val="00C70127"/>
    <w:rsid w:val="00CF4AEE"/>
    <w:rsid w:val="00D5389F"/>
    <w:rsid w:val="00DA3A08"/>
    <w:rsid w:val="00E01A60"/>
    <w:rsid w:val="00E803A1"/>
    <w:rsid w:val="00F40661"/>
    <w:rsid w:val="00F551B4"/>
    <w:rsid w:val="00F9105A"/>
    <w:rsid w:val="00FC3305"/>
    <w:rsid w:val="00FD06B4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9FCC2"/>
  <w15:docId w15:val="{3CF61BEC-37D6-4382-A994-C53B2F5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2FA"/>
    <w:pPr>
      <w:suppressAutoHyphens/>
      <w:ind w:left="840" w:right="-36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next w:val="Podpis"/>
    <w:rsid w:val="001F6673"/>
    <w:pPr>
      <w:keepNext/>
      <w:suppressAutoHyphens w:val="0"/>
      <w:spacing w:after="60"/>
    </w:pPr>
    <w:rPr>
      <w:lang w:eastAsia="en-US"/>
    </w:rPr>
  </w:style>
  <w:style w:type="paragraph" w:styleId="Podpis">
    <w:name w:val="Signature"/>
    <w:basedOn w:val="Normalny"/>
    <w:next w:val="Podpis-Stanowisko"/>
    <w:rsid w:val="001F6673"/>
    <w:pPr>
      <w:keepNext/>
      <w:suppressAutoHyphens w:val="0"/>
      <w:spacing w:before="880"/>
    </w:pPr>
    <w:rPr>
      <w:lang w:eastAsia="en-US"/>
    </w:rPr>
  </w:style>
  <w:style w:type="paragraph" w:styleId="Data">
    <w:name w:val="Date"/>
    <w:basedOn w:val="Normalny"/>
    <w:next w:val="Nazwiskoodbiorcy"/>
    <w:rsid w:val="001F6673"/>
    <w:pPr>
      <w:suppressAutoHyphens w:val="0"/>
      <w:spacing w:after="260" w:line="220" w:lineRule="atLeast"/>
      <w:ind w:left="835"/>
    </w:pPr>
    <w:rPr>
      <w:lang w:eastAsia="en-US"/>
    </w:rPr>
  </w:style>
  <w:style w:type="paragraph" w:customStyle="1" w:styleId="Adresodbiorcy">
    <w:name w:val="Adres odbiorcy"/>
    <w:basedOn w:val="Normalny"/>
    <w:rsid w:val="001F6673"/>
    <w:pPr>
      <w:suppressAutoHyphens w:val="0"/>
      <w:ind w:left="835"/>
    </w:pPr>
    <w:rPr>
      <w:lang w:eastAsia="en-US"/>
    </w:rPr>
  </w:style>
  <w:style w:type="paragraph" w:customStyle="1" w:styleId="Nazwiskoodbiorcy">
    <w:name w:val="Nazwisko odbiorcy"/>
    <w:basedOn w:val="Adresodbiorcy"/>
    <w:next w:val="Adresodbiorcy"/>
    <w:rsid w:val="001F6673"/>
    <w:pPr>
      <w:spacing w:before="220"/>
    </w:pPr>
  </w:style>
  <w:style w:type="paragraph" w:customStyle="1" w:styleId="Podpis-Stanowisko">
    <w:name w:val="Podpis - Stanowisko"/>
    <w:basedOn w:val="Podpis"/>
    <w:next w:val="Normalny"/>
    <w:rsid w:val="001F6673"/>
    <w:pPr>
      <w:spacing w:before="0"/>
    </w:pPr>
  </w:style>
  <w:style w:type="paragraph" w:styleId="Stopka">
    <w:name w:val="footer"/>
    <w:basedOn w:val="Normalny"/>
    <w:rsid w:val="001F6673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styleId="Hipercze">
    <w:name w:val="Hyperlink"/>
    <w:rsid w:val="001F6673"/>
    <w:rPr>
      <w:color w:val="0000FF"/>
      <w:u w:val="single"/>
      <w:lang w:val="pl-PL"/>
    </w:rPr>
  </w:style>
  <w:style w:type="paragraph" w:styleId="Nagwek">
    <w:name w:val="header"/>
    <w:basedOn w:val="Normalny"/>
    <w:rsid w:val="001F6673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table" w:styleId="Siatkatabeli">
    <w:name w:val="Table Grid"/>
    <w:basedOn w:val="Standardowy"/>
    <w:rsid w:val="00D5389F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A1B6B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pl-PL"/>
    </w:rPr>
  </w:style>
  <w:style w:type="character" w:styleId="Pogrubienie">
    <w:name w:val="Strong"/>
    <w:qFormat/>
    <w:rsid w:val="008A1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A"/>
    <w:rPr>
      <w:rFonts w:ascii="Tahoma" w:hAnsi="Tahoma" w:cs="Tahoma"/>
      <w:sz w:val="16"/>
      <w:szCs w:val="16"/>
      <w:lang w:eastAsia="en-US"/>
    </w:rPr>
  </w:style>
  <w:style w:type="paragraph" w:customStyle="1" w:styleId="ox-9d5ab0610b-msonormal">
    <w:name w:val="ox-9d5ab0610b-msonormal"/>
    <w:basedOn w:val="Normalny"/>
    <w:rsid w:val="005932F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932F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932FA"/>
    <w:pPr>
      <w:suppressAutoHyphens w:val="0"/>
      <w:spacing w:after="240"/>
      <w:ind w:left="720" w:right="0"/>
      <w:contextualSpacing/>
    </w:pPr>
    <w:rPr>
      <w:sz w:val="24"/>
      <w:szCs w:val="22"/>
      <w:lang w:eastAsia="pl-PL"/>
    </w:rPr>
  </w:style>
  <w:style w:type="table" w:styleId="Jasnalistaakcent3">
    <w:name w:val="Light List Accent 3"/>
    <w:basedOn w:val="Standardowy"/>
    <w:uiPriority w:val="61"/>
    <w:rsid w:val="00514BD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is@choj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IS-Dyrektor\AppData\Roaming\Microsoft\Szablony\Firm&#243;wka%20ASiIS%20Choj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ASiIS Chojna</Template>
  <TotalTime>27</TotalTime>
  <Pages>7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Chojna, 9 października 2007r</vt:lpstr>
    </vt:vector>
  </TitlesOfParts>
  <Company>ASiIS</Company>
  <LinksUpToDate>false</LinksUpToDate>
  <CharactersWithSpaces>11838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mailto:asiis@chojna.pl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Chojna, 9 października 2007r</dc:title>
  <dc:creator>ASiIS-Dyrektor</dc:creator>
  <cp:lastModifiedBy>Beata</cp:lastModifiedBy>
  <cp:revision>3</cp:revision>
  <cp:lastPrinted>2017-12-01T08:42:00Z</cp:lastPrinted>
  <dcterms:created xsi:type="dcterms:W3CDTF">2017-12-01T08:37:00Z</dcterms:created>
  <dcterms:modified xsi:type="dcterms:W3CDTF">2017-12-01T09:07:00Z</dcterms:modified>
</cp:coreProperties>
</file>