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7D" w:rsidRPr="00F36FF7" w:rsidRDefault="0061337D" w:rsidP="00F626C0">
      <w:pPr>
        <w:pStyle w:val="metryka"/>
        <w:shd w:val="clear" w:color="auto" w:fill="FFFFFF"/>
        <w:spacing w:before="0" w:beforeAutospacing="0" w:after="0" w:afterAutospacing="0" w:line="360" w:lineRule="auto"/>
        <w:jc w:val="center"/>
        <w:rPr>
          <w:rFonts w:cs="Calibri"/>
          <w:b/>
          <w:bCs/>
          <w:color w:val="000000"/>
        </w:rPr>
      </w:pPr>
      <w:r w:rsidRPr="00F36FF7">
        <w:rPr>
          <w:rStyle w:val="Strong"/>
          <w:color w:val="000000"/>
        </w:rPr>
        <w:t>Uchwała Nr XXXIV/258/2017</w:t>
      </w:r>
    </w:p>
    <w:p w:rsidR="0061337D" w:rsidRPr="00F36FF7" w:rsidRDefault="0061337D" w:rsidP="00F626C0">
      <w:pPr>
        <w:pStyle w:val="metryka"/>
        <w:shd w:val="clear" w:color="auto" w:fill="FFFFFF"/>
        <w:spacing w:before="0" w:beforeAutospacing="0" w:after="0" w:afterAutospacing="0" w:line="360" w:lineRule="auto"/>
        <w:jc w:val="center"/>
        <w:rPr>
          <w:rFonts w:cs="Calibri"/>
          <w:b/>
          <w:bCs/>
          <w:color w:val="000000"/>
        </w:rPr>
      </w:pPr>
      <w:r w:rsidRPr="00F36FF7">
        <w:rPr>
          <w:rStyle w:val="Strong"/>
          <w:color w:val="000000"/>
        </w:rPr>
        <w:t>Rady Miejskiej w Chojnie</w:t>
      </w:r>
    </w:p>
    <w:p w:rsidR="0061337D" w:rsidRPr="00F36FF7" w:rsidRDefault="0061337D" w:rsidP="00F626C0">
      <w:pPr>
        <w:pStyle w:val="metryka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F36FF7">
        <w:rPr>
          <w:b/>
          <w:bCs/>
          <w:color w:val="000000"/>
        </w:rPr>
        <w:t>z dnia 8 czerwca 2017r.</w:t>
      </w:r>
    </w:p>
    <w:p w:rsidR="0061337D" w:rsidRPr="00F36FF7" w:rsidRDefault="0061337D" w:rsidP="00F626C0">
      <w:pPr>
        <w:pStyle w:val="metryka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61337D" w:rsidRPr="00F36FF7" w:rsidRDefault="0061337D" w:rsidP="00F626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36FF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</w:t>
      </w:r>
      <w:r w:rsidRPr="00F36FF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złożenia zawiadomienia do Rzecznika Dyscypliny Finansów Publicznych </w:t>
      </w:r>
      <w:r w:rsidRPr="00F36FF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w Szczecinie o naruszeniu dyscypliny finansów publicznych przez Burmistrza </w:t>
      </w:r>
      <w:r w:rsidRPr="00F36FF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Gminy Chojna</w:t>
      </w:r>
    </w:p>
    <w:p w:rsidR="0061337D" w:rsidRPr="00F36FF7" w:rsidRDefault="0061337D" w:rsidP="00F626C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1337D" w:rsidRPr="00F36FF7" w:rsidRDefault="0061337D" w:rsidP="00F626C0">
      <w:pPr>
        <w:pStyle w:val="podstawa-prawn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trong"/>
          <w:b w:val="0"/>
          <w:bCs w:val="0"/>
          <w:color w:val="000000"/>
        </w:rPr>
      </w:pPr>
      <w:r w:rsidRPr="00F36FF7">
        <w:rPr>
          <w:color w:val="000000"/>
        </w:rPr>
        <w:t xml:space="preserve">Na podstawie art. 18 ust. 2 pkt 15 ustawy z dnia 8 marca 1990 r. o samorządzie gminnym (Dz. U. z 2016 r. poz. 446 i poz. 1579, poz. 1948; z 2017r. poz. 730, poz. 935) </w:t>
      </w:r>
      <w:r w:rsidRPr="00F36FF7">
        <w:rPr>
          <w:rFonts w:cs="Calibri"/>
          <w:color w:val="000000"/>
        </w:rPr>
        <w:br/>
      </w:r>
      <w:r w:rsidRPr="00F36FF7">
        <w:rPr>
          <w:color w:val="000000"/>
        </w:rPr>
        <w:t xml:space="preserve">oraz art. 93 ust. 1 pkt 4 ustawy z dnia 17 grudnia 2004 r. o odpowiedzialności za naruszenie dyscypliny finansów publicznych </w:t>
      </w:r>
      <w:r w:rsidRPr="00F36FF7">
        <w:rPr>
          <w:rStyle w:val="Emphasis"/>
          <w:i w:val="0"/>
          <w:iCs w:val="0"/>
          <w:color w:val="000000"/>
        </w:rPr>
        <w:t>(Dz. U. z 2013 r. poz. 168; zm.: Dz. U. z 2016 r. poz. 1020, poz. 1250, poz. 1920, poz. 2260, z 2017r. poz. 933)</w:t>
      </w:r>
      <w:r w:rsidRPr="00F36FF7">
        <w:rPr>
          <w:rStyle w:val="Emphasis"/>
          <w:color w:val="000000"/>
        </w:rPr>
        <w:t xml:space="preserve"> </w:t>
      </w:r>
      <w:r w:rsidRPr="00F36FF7">
        <w:rPr>
          <w:b/>
          <w:bCs/>
          <w:color w:val="000000"/>
        </w:rPr>
        <w:t xml:space="preserve">Rada Miejska w Chojnie </w:t>
      </w:r>
      <w:r w:rsidRPr="00F36FF7">
        <w:rPr>
          <w:rStyle w:val="Strong"/>
          <w:color w:val="000000"/>
        </w:rPr>
        <w:t xml:space="preserve">uchwala, </w:t>
      </w:r>
      <w:r>
        <w:rPr>
          <w:rStyle w:val="Strong"/>
          <w:rFonts w:cs="Calibri"/>
          <w:color w:val="000000"/>
        </w:rPr>
        <w:br/>
      </w:r>
      <w:r w:rsidRPr="00F36FF7">
        <w:rPr>
          <w:rStyle w:val="Strong"/>
          <w:color w:val="000000"/>
        </w:rPr>
        <w:t>co następuje</w:t>
      </w:r>
      <w:r w:rsidRPr="00F36FF7">
        <w:rPr>
          <w:rStyle w:val="Strong"/>
          <w:b w:val="0"/>
          <w:bCs w:val="0"/>
          <w:color w:val="000000"/>
        </w:rPr>
        <w:t>:</w:t>
      </w:r>
    </w:p>
    <w:p w:rsidR="0061337D" w:rsidRPr="00F36FF7" w:rsidRDefault="0061337D" w:rsidP="00F626C0">
      <w:pPr>
        <w:pStyle w:val="podstawa-prawna"/>
        <w:shd w:val="clear" w:color="auto" w:fill="FFFFFF"/>
        <w:spacing w:before="0" w:beforeAutospacing="0" w:after="0" w:afterAutospacing="0" w:line="360" w:lineRule="auto"/>
        <w:ind w:firstLine="1416"/>
        <w:jc w:val="both"/>
        <w:rPr>
          <w:rFonts w:cs="Calibri"/>
          <w:b/>
          <w:bCs/>
          <w:color w:val="000000"/>
        </w:rPr>
      </w:pPr>
    </w:p>
    <w:p w:rsidR="0061337D" w:rsidRPr="00F36FF7" w:rsidRDefault="0061337D" w:rsidP="00F626C0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36FF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  <w:r w:rsidRPr="00F36FF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36FF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związku z ujawnieniem okoliczności wskazujących na naruszenie dyscypliny finansów publicznych przez Burmistrza Gminy Chojna postanawia się zawiadomić Rzecznika Dyscypliny Finansów Publicznych w Szczecinie o ujawnionych okolicznościach </w:t>
      </w:r>
    </w:p>
    <w:p w:rsidR="0061337D" w:rsidRPr="00F36FF7" w:rsidRDefault="0061337D" w:rsidP="00F626C0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1337D" w:rsidRPr="00F36FF7" w:rsidRDefault="0061337D" w:rsidP="00F626C0">
      <w:pPr>
        <w:pStyle w:val="metryka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cs="Calibri"/>
          <w:color w:val="000000"/>
        </w:rPr>
      </w:pPr>
      <w:bookmarkStart w:id="0" w:name="_GoBack"/>
      <w:r w:rsidRPr="00F36FF7">
        <w:rPr>
          <w:rStyle w:val="Strong"/>
          <w:color w:val="000000"/>
        </w:rPr>
        <w:t>§ 2.</w:t>
      </w:r>
      <w:bookmarkEnd w:id="0"/>
      <w:r w:rsidRPr="00F36FF7">
        <w:rPr>
          <w:rFonts w:cs="Calibri"/>
          <w:color w:val="000000"/>
        </w:rPr>
        <w:tab/>
      </w:r>
      <w:r w:rsidRPr="00F36FF7">
        <w:rPr>
          <w:color w:val="000000"/>
        </w:rPr>
        <w:t>Zawiadomienie stanowi</w:t>
      </w:r>
      <w:r w:rsidRPr="00F36FF7">
        <w:rPr>
          <w:rStyle w:val="Emphasis"/>
          <w:color w:val="000000"/>
        </w:rPr>
        <w:t xml:space="preserve"> </w:t>
      </w:r>
      <w:r w:rsidRPr="00F36FF7">
        <w:rPr>
          <w:rStyle w:val="Emphasis"/>
          <w:i w:val="0"/>
          <w:iCs w:val="0"/>
          <w:color w:val="000000"/>
        </w:rPr>
        <w:t>załącznik nr 1 do uchwały</w:t>
      </w:r>
      <w:r w:rsidRPr="00F36FF7">
        <w:rPr>
          <w:color w:val="000000"/>
        </w:rPr>
        <w:t>, zaś szczegółowe wskazanie ujawnionych okoliczności, o których mowa w § 1,</w:t>
      </w:r>
      <w:r w:rsidRPr="00F36FF7">
        <w:rPr>
          <w:rStyle w:val="Emphasis"/>
          <w:i w:val="0"/>
          <w:iCs w:val="0"/>
          <w:color w:val="000000"/>
        </w:rPr>
        <w:t xml:space="preserve"> stanowi załącznik nr 2 do uchwały.</w:t>
      </w:r>
    </w:p>
    <w:p w:rsidR="0061337D" w:rsidRPr="00F36FF7" w:rsidRDefault="0061337D" w:rsidP="00F626C0">
      <w:pPr>
        <w:pStyle w:val="metryka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b/>
          <w:bCs/>
          <w:color w:val="000000"/>
        </w:rPr>
      </w:pPr>
    </w:p>
    <w:p w:rsidR="0061337D" w:rsidRPr="00F36FF7" w:rsidRDefault="0061337D" w:rsidP="00F626C0">
      <w:pPr>
        <w:pStyle w:val="paragraf-inline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i w:val="0"/>
          <w:iCs w:val="0"/>
          <w:color w:val="000000"/>
        </w:rPr>
      </w:pPr>
      <w:r w:rsidRPr="00F36FF7">
        <w:rPr>
          <w:rStyle w:val="Strong"/>
          <w:color w:val="000000"/>
        </w:rPr>
        <w:t>§ 3.</w:t>
      </w:r>
      <w:r w:rsidRPr="00F36FF7">
        <w:rPr>
          <w:rFonts w:cs="Calibri"/>
          <w:color w:val="000000"/>
        </w:rPr>
        <w:tab/>
      </w:r>
      <w:r w:rsidRPr="00F36FF7">
        <w:rPr>
          <w:color w:val="000000"/>
        </w:rPr>
        <w:t>Zobowiązuje się Przewodniczącego Rady Miejskiej w Chojnie do niezwłocznego złożenia zawiadomienia</w:t>
      </w:r>
      <w:r w:rsidRPr="00F36FF7">
        <w:rPr>
          <w:i/>
          <w:iCs/>
          <w:color w:val="000000"/>
        </w:rPr>
        <w:t xml:space="preserve"> </w:t>
      </w:r>
      <w:r w:rsidRPr="00F36FF7">
        <w:rPr>
          <w:rStyle w:val="Emphasis"/>
          <w:i w:val="0"/>
          <w:iCs w:val="0"/>
          <w:color w:val="000000"/>
        </w:rPr>
        <w:t>do Rzecznika Dyscypliny Finansów Publicznych wraz z kserokopią dokumentów potwierdzonych za zgodność z oryginałem, wymienionych w zawiadomieniu.</w:t>
      </w:r>
    </w:p>
    <w:p w:rsidR="0061337D" w:rsidRPr="00F36FF7" w:rsidRDefault="0061337D" w:rsidP="00F626C0">
      <w:pPr>
        <w:pStyle w:val="paragraf-inline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rFonts w:cs="Calibri"/>
          <w:i w:val="0"/>
          <w:iCs w:val="0"/>
          <w:color w:val="000000"/>
        </w:rPr>
      </w:pPr>
    </w:p>
    <w:p w:rsidR="0061337D" w:rsidRPr="00F36FF7" w:rsidRDefault="0061337D" w:rsidP="00F626C0">
      <w:pPr>
        <w:pStyle w:val="paragr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F36FF7">
        <w:rPr>
          <w:rStyle w:val="Strong"/>
          <w:color w:val="000000"/>
        </w:rPr>
        <w:t>§ 4.</w:t>
      </w:r>
      <w:r w:rsidRPr="00F36FF7">
        <w:rPr>
          <w:rStyle w:val="apple-converted-space"/>
          <w:rFonts w:cs="Calibri"/>
          <w:b/>
          <w:bCs/>
          <w:color w:val="000000"/>
        </w:rPr>
        <w:tab/>
      </w:r>
      <w:r w:rsidRPr="00F36FF7">
        <w:rPr>
          <w:color w:val="000000"/>
          <w:shd w:val="clear" w:color="auto" w:fill="FFFFFF"/>
        </w:rPr>
        <w:t>Wykonanie uchwały powierza się Przewodniczącemu Rady Miejskiej w Chojnie.</w:t>
      </w:r>
    </w:p>
    <w:p w:rsidR="0061337D" w:rsidRPr="00F36FF7" w:rsidRDefault="0061337D" w:rsidP="00F626C0">
      <w:pPr>
        <w:pStyle w:val="paragraf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rFonts w:cs="Calibri"/>
          <w:i w:val="0"/>
          <w:iCs w:val="0"/>
          <w:color w:val="000000"/>
        </w:rPr>
      </w:pPr>
    </w:p>
    <w:p w:rsidR="0061337D" w:rsidRPr="00F36FF7" w:rsidRDefault="0061337D" w:rsidP="00F626C0">
      <w:pPr>
        <w:pStyle w:val="paragraf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/>
        </w:rPr>
      </w:pPr>
      <w:r w:rsidRPr="00F36FF7">
        <w:rPr>
          <w:rStyle w:val="Strong"/>
          <w:color w:val="000000"/>
        </w:rPr>
        <w:t>§ 5.</w:t>
      </w:r>
      <w:r w:rsidRPr="00F36FF7">
        <w:rPr>
          <w:rStyle w:val="apple-converted-space"/>
          <w:rFonts w:cs="Calibri"/>
          <w:b/>
          <w:bCs/>
          <w:color w:val="000000"/>
        </w:rPr>
        <w:tab/>
      </w:r>
      <w:r w:rsidRPr="00F36FF7">
        <w:rPr>
          <w:color w:val="000000"/>
          <w:shd w:val="clear" w:color="auto" w:fill="FFFFFF"/>
        </w:rPr>
        <w:t>Uchwała wchodzi w życie z dniem podjęcia</w:t>
      </w:r>
      <w:r>
        <w:rPr>
          <w:color w:val="000000"/>
          <w:shd w:val="clear" w:color="auto" w:fill="FFFFFF"/>
        </w:rPr>
        <w:t>.</w:t>
      </w:r>
    </w:p>
    <w:p w:rsidR="0061337D" w:rsidRPr="00F36FF7" w:rsidRDefault="0061337D" w:rsidP="00F36FF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337D" w:rsidRPr="00F36FF7" w:rsidRDefault="0061337D" w:rsidP="00F36FF7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6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Przewodniczący Rady</w:t>
      </w:r>
    </w:p>
    <w:p w:rsidR="0061337D" w:rsidRDefault="0061337D" w:rsidP="00F626C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1337D" w:rsidRPr="00F36FF7" w:rsidRDefault="0061337D" w:rsidP="00F626C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Piotr Mróz</w:t>
      </w:r>
    </w:p>
    <w:p w:rsidR="0061337D" w:rsidRPr="00F36FF7" w:rsidRDefault="0061337D" w:rsidP="00F36FF7">
      <w:pPr>
        <w:pStyle w:val="paragraf"/>
        <w:shd w:val="clear" w:color="auto" w:fill="FFFFFF"/>
        <w:spacing w:before="0" w:beforeAutospacing="0" w:after="0" w:afterAutospacing="0" w:line="360" w:lineRule="auto"/>
        <w:rPr>
          <w:rFonts w:cs="Calibri"/>
          <w:b/>
          <w:bCs/>
          <w:color w:val="000000"/>
        </w:rPr>
      </w:pPr>
    </w:p>
    <w:p w:rsidR="0061337D" w:rsidRDefault="0061337D" w:rsidP="00F36FF7">
      <w:pPr>
        <w:pStyle w:val="paragraf"/>
        <w:shd w:val="clear" w:color="auto" w:fill="FFFFFF"/>
        <w:spacing w:before="0" w:beforeAutospacing="0" w:after="0" w:afterAutospacing="0" w:line="360" w:lineRule="auto"/>
        <w:jc w:val="center"/>
        <w:rPr>
          <w:rFonts w:cs="Calibri"/>
          <w:b/>
          <w:bCs/>
          <w:color w:val="000000"/>
        </w:rPr>
      </w:pPr>
      <w:r w:rsidRPr="00F36FF7">
        <w:rPr>
          <w:b/>
          <w:bCs/>
          <w:color w:val="000000"/>
        </w:rPr>
        <w:t>Uzasadnienie do uchwały</w:t>
      </w:r>
    </w:p>
    <w:p w:rsidR="0061337D" w:rsidRPr="00F36FF7" w:rsidRDefault="0061337D" w:rsidP="00F36FF7">
      <w:pPr>
        <w:pStyle w:val="paragraf"/>
        <w:shd w:val="clear" w:color="auto" w:fill="FFFFFF"/>
        <w:spacing w:before="0" w:beforeAutospacing="0" w:after="0" w:afterAutospacing="0" w:line="360" w:lineRule="auto"/>
        <w:jc w:val="center"/>
        <w:rPr>
          <w:rFonts w:cs="Calibri"/>
          <w:b/>
          <w:bCs/>
          <w:color w:val="000000"/>
        </w:rPr>
      </w:pPr>
    </w:p>
    <w:p w:rsidR="0061337D" w:rsidRPr="00F36FF7" w:rsidRDefault="0061337D" w:rsidP="00F626C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36FF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Zgodnie z art. 93 ust. 1 pkt 4 ustawy o odpowiedzialności za naruszenie dyscypliny finansów publicznych </w:t>
      </w:r>
      <w:r w:rsidRPr="00F36FF7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Zawiadomienie o ujawnionych okolicznościach, wskazujących na </w:t>
      </w:r>
      <w:r w:rsidRPr="00F36F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naruszenie </w:t>
      </w:r>
      <w:r w:rsidRPr="00F36FF7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dyscypliny finansów publicznych, zwane dalej "zawiadomieniem", składa niezwłocznie </w:t>
      </w:r>
      <w:r w:rsidRPr="00F36FF7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do właściwego rzecznika dyscypliny:(…) organ stanowiący jednostki samorządu terytorialnego.</w:t>
      </w:r>
    </w:p>
    <w:p w:rsidR="0061337D" w:rsidRPr="00F36FF7" w:rsidRDefault="0061337D" w:rsidP="00F626C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1337D" w:rsidRPr="00F36FF7" w:rsidRDefault="0061337D" w:rsidP="00F626C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36FF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związku z powtarzającymi się naruszeniami przepisów prawa przez Burmistrza Gminy Chojna, które stanowią jednocześnie naruszenie dyscypliny finansów publicznych, wymienionych w zawiadomieniu, które stanowi załącznik do uchwały, konieczne było złożenie zawiadomienia przez organ stanowiący do Rzecznika Dyscypliny Finansów Publicznych. Konieczne jest w związku z tym wszczęcie postępowania wyjaśniającego przez Rzecznika.</w:t>
      </w:r>
    </w:p>
    <w:p w:rsidR="0061337D" w:rsidRPr="00F36FF7" w:rsidRDefault="0061337D" w:rsidP="00F626C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61337D" w:rsidRPr="00F36FF7" w:rsidRDefault="0061337D" w:rsidP="00F626C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1337D" w:rsidRPr="00F36FF7" w:rsidSect="004421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37D" w:rsidRDefault="0061337D" w:rsidP="00683712">
      <w:pPr>
        <w:spacing w:after="0" w:line="240" w:lineRule="auto"/>
      </w:pPr>
      <w:r>
        <w:separator/>
      </w:r>
    </w:p>
  </w:endnote>
  <w:endnote w:type="continuationSeparator" w:id="0">
    <w:p w:rsidR="0061337D" w:rsidRDefault="0061337D" w:rsidP="0068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37D" w:rsidRDefault="0061337D" w:rsidP="00683712">
      <w:pPr>
        <w:spacing w:after="0" w:line="240" w:lineRule="auto"/>
      </w:pPr>
      <w:r>
        <w:separator/>
      </w:r>
    </w:p>
  </w:footnote>
  <w:footnote w:type="continuationSeparator" w:id="0">
    <w:p w:rsidR="0061337D" w:rsidRDefault="0061337D" w:rsidP="00683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32FA"/>
    <w:multiLevelType w:val="hybridMultilevel"/>
    <w:tmpl w:val="CD9A48C0"/>
    <w:lvl w:ilvl="0" w:tplc="A9BE5BB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cs="Wingdings" w:hint="default"/>
      </w:rPr>
    </w:lvl>
  </w:abstractNum>
  <w:abstractNum w:abstractNumId="1">
    <w:nsid w:val="1E1F47EC"/>
    <w:multiLevelType w:val="hybridMultilevel"/>
    <w:tmpl w:val="03E6F5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47F09"/>
    <w:multiLevelType w:val="hybridMultilevel"/>
    <w:tmpl w:val="D4381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81556"/>
    <w:multiLevelType w:val="hybridMultilevel"/>
    <w:tmpl w:val="FD02C488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A51E80"/>
    <w:multiLevelType w:val="hybridMultilevel"/>
    <w:tmpl w:val="117AC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537A9"/>
    <w:multiLevelType w:val="hybridMultilevel"/>
    <w:tmpl w:val="13C26528"/>
    <w:lvl w:ilvl="0" w:tplc="A9BE5BB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626F753A"/>
    <w:multiLevelType w:val="hybridMultilevel"/>
    <w:tmpl w:val="08AE4072"/>
    <w:lvl w:ilvl="0" w:tplc="A9BE5B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B733142"/>
    <w:multiLevelType w:val="hybridMultilevel"/>
    <w:tmpl w:val="BFC2E82A"/>
    <w:lvl w:ilvl="0" w:tplc="A9BE5B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AF6"/>
    <w:rsid w:val="000320EF"/>
    <w:rsid w:val="0007697B"/>
    <w:rsid w:val="00084565"/>
    <w:rsid w:val="000E1480"/>
    <w:rsid w:val="00101DB3"/>
    <w:rsid w:val="0013140A"/>
    <w:rsid w:val="00163D2B"/>
    <w:rsid w:val="0016515D"/>
    <w:rsid w:val="0019716D"/>
    <w:rsid w:val="001F7DFE"/>
    <w:rsid w:val="00223F83"/>
    <w:rsid w:val="002431AB"/>
    <w:rsid w:val="00244CEB"/>
    <w:rsid w:val="00261592"/>
    <w:rsid w:val="00275917"/>
    <w:rsid w:val="002C4D99"/>
    <w:rsid w:val="003121A1"/>
    <w:rsid w:val="00345808"/>
    <w:rsid w:val="003574D9"/>
    <w:rsid w:val="003E3D75"/>
    <w:rsid w:val="00401456"/>
    <w:rsid w:val="00442179"/>
    <w:rsid w:val="00450150"/>
    <w:rsid w:val="004A0E70"/>
    <w:rsid w:val="004D0B02"/>
    <w:rsid w:val="0050471F"/>
    <w:rsid w:val="00525D87"/>
    <w:rsid w:val="005A50D7"/>
    <w:rsid w:val="005B0C13"/>
    <w:rsid w:val="00605B86"/>
    <w:rsid w:val="0061337D"/>
    <w:rsid w:val="00622E72"/>
    <w:rsid w:val="006817D1"/>
    <w:rsid w:val="00683712"/>
    <w:rsid w:val="00715C2C"/>
    <w:rsid w:val="00745B27"/>
    <w:rsid w:val="00754A5C"/>
    <w:rsid w:val="00793A7C"/>
    <w:rsid w:val="007B6DE3"/>
    <w:rsid w:val="00812314"/>
    <w:rsid w:val="00830C4F"/>
    <w:rsid w:val="008943D3"/>
    <w:rsid w:val="009119FC"/>
    <w:rsid w:val="00A22AF6"/>
    <w:rsid w:val="00A31662"/>
    <w:rsid w:val="00A866C7"/>
    <w:rsid w:val="00AA149A"/>
    <w:rsid w:val="00AE08B0"/>
    <w:rsid w:val="00B312F3"/>
    <w:rsid w:val="00B33775"/>
    <w:rsid w:val="00B54EEF"/>
    <w:rsid w:val="00B716A7"/>
    <w:rsid w:val="00B93FB5"/>
    <w:rsid w:val="00BB7E49"/>
    <w:rsid w:val="00BD036F"/>
    <w:rsid w:val="00C72364"/>
    <w:rsid w:val="00D30451"/>
    <w:rsid w:val="00D42CD0"/>
    <w:rsid w:val="00D50EE2"/>
    <w:rsid w:val="00D55B20"/>
    <w:rsid w:val="00D9718C"/>
    <w:rsid w:val="00DB31C1"/>
    <w:rsid w:val="00E0433A"/>
    <w:rsid w:val="00E22496"/>
    <w:rsid w:val="00E316EB"/>
    <w:rsid w:val="00E45C9E"/>
    <w:rsid w:val="00E742B9"/>
    <w:rsid w:val="00E81A75"/>
    <w:rsid w:val="00EB15A3"/>
    <w:rsid w:val="00F36FF7"/>
    <w:rsid w:val="00F626C0"/>
    <w:rsid w:val="00FC2B29"/>
    <w:rsid w:val="00FF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tryka">
    <w:name w:val="metryka"/>
    <w:basedOn w:val="Normal"/>
    <w:uiPriority w:val="99"/>
    <w:rsid w:val="00A2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A22AF6"/>
    <w:rPr>
      <w:b/>
      <w:bCs/>
    </w:rPr>
  </w:style>
  <w:style w:type="paragraph" w:customStyle="1" w:styleId="podstawa-prawna">
    <w:name w:val="podstawa-prawna"/>
    <w:basedOn w:val="Normal"/>
    <w:uiPriority w:val="99"/>
    <w:rsid w:val="00A2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"/>
    <w:uiPriority w:val="99"/>
    <w:rsid w:val="00A2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A22AF6"/>
  </w:style>
  <w:style w:type="paragraph" w:customStyle="1" w:styleId="paragraf-inline">
    <w:name w:val="paragraf-inline"/>
    <w:basedOn w:val="Normal"/>
    <w:uiPriority w:val="99"/>
    <w:rsid w:val="00A2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A22AF6"/>
    <w:rPr>
      <w:i/>
      <w:iCs/>
    </w:rPr>
  </w:style>
  <w:style w:type="paragraph" w:customStyle="1" w:styleId="zalacznik">
    <w:name w:val="zalacznik"/>
    <w:basedOn w:val="Normal"/>
    <w:uiPriority w:val="99"/>
    <w:rsid w:val="00A2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99"/>
    <w:qFormat/>
    <w:rsid w:val="00A22AF6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A22AF6"/>
    <w:pPr>
      <w:ind w:left="720"/>
      <w:contextualSpacing/>
    </w:pPr>
  </w:style>
  <w:style w:type="paragraph" w:styleId="NormalWeb">
    <w:name w:val="Normal (Web)"/>
    <w:basedOn w:val="Normal"/>
    <w:uiPriority w:val="99"/>
    <w:rsid w:val="00A2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715C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6EB"/>
    <w:rPr>
      <w:lang w:eastAsia="en-US"/>
    </w:rPr>
  </w:style>
  <w:style w:type="paragraph" w:styleId="Footer">
    <w:name w:val="footer"/>
    <w:basedOn w:val="Normal"/>
    <w:link w:val="FooterChar"/>
    <w:uiPriority w:val="99"/>
    <w:rsid w:val="00715C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6E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332</Words>
  <Characters>1996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Barbara Rawecka</dc:creator>
  <cp:keywords/>
  <dc:description/>
  <cp:lastModifiedBy>tbedzak</cp:lastModifiedBy>
  <cp:revision>11</cp:revision>
  <cp:lastPrinted>2017-06-12T07:41:00Z</cp:lastPrinted>
  <dcterms:created xsi:type="dcterms:W3CDTF">2017-06-06T05:37:00Z</dcterms:created>
  <dcterms:modified xsi:type="dcterms:W3CDTF">2017-06-12T07:42:00Z</dcterms:modified>
</cp:coreProperties>
</file>